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C5" w:rsidRDefault="00ED17DF" w:rsidP="00ED17DF">
      <w:pPr>
        <w:jc w:val="center"/>
        <w:rPr>
          <w:b/>
          <w:sz w:val="32"/>
          <w:szCs w:val="32"/>
        </w:rPr>
      </w:pPr>
      <w:r w:rsidRPr="00ED17DF">
        <w:rPr>
          <w:b/>
          <w:sz w:val="32"/>
          <w:szCs w:val="32"/>
        </w:rPr>
        <w:t>Přiznání k místnímu poplatku ze psů</w:t>
      </w:r>
    </w:p>
    <w:p w:rsidR="00ED17DF" w:rsidRPr="000245E3" w:rsidRDefault="00ED17DF" w:rsidP="00ED17DF">
      <w:pPr>
        <w:rPr>
          <w:b/>
        </w:rPr>
      </w:pPr>
      <w:r w:rsidRPr="000245E3">
        <w:rPr>
          <w:b/>
        </w:rPr>
        <w:t>Jméno a příjmení držitele psa:</w:t>
      </w:r>
      <w:r w:rsidRPr="000245E3">
        <w:rPr>
          <w:b/>
        </w:rPr>
        <w:tab/>
      </w:r>
      <w:r w:rsidR="000245E3">
        <w:rPr>
          <w:b/>
        </w:rPr>
        <w:tab/>
      </w:r>
      <w:bookmarkStart w:id="0" w:name="_GoBack"/>
      <w:bookmarkEnd w:id="0"/>
      <w:r w:rsidRPr="000245E3">
        <w:rPr>
          <w:b/>
        </w:rPr>
        <w:t>…………………………………………………………………………………</w:t>
      </w:r>
    </w:p>
    <w:p w:rsidR="00ED17DF" w:rsidRPr="000245E3" w:rsidRDefault="00ED17DF" w:rsidP="00ED17DF">
      <w:pPr>
        <w:rPr>
          <w:b/>
        </w:rPr>
      </w:pPr>
      <w:r w:rsidRPr="000245E3">
        <w:rPr>
          <w:b/>
        </w:rPr>
        <w:t>Rodné číslo:</w:t>
      </w:r>
      <w:r w:rsidRPr="000245E3">
        <w:rPr>
          <w:b/>
        </w:rPr>
        <w:tab/>
      </w:r>
      <w:r w:rsidRPr="000245E3">
        <w:rPr>
          <w:b/>
        </w:rPr>
        <w:tab/>
      </w:r>
      <w:r w:rsidRPr="000245E3">
        <w:rPr>
          <w:b/>
        </w:rPr>
        <w:tab/>
      </w:r>
      <w:r w:rsidRPr="000245E3">
        <w:rPr>
          <w:b/>
        </w:rPr>
        <w:tab/>
        <w:t>…………………………………………………………………………………</w:t>
      </w:r>
    </w:p>
    <w:p w:rsidR="00ED17DF" w:rsidRPr="000245E3" w:rsidRDefault="00ED17DF" w:rsidP="00ED17DF">
      <w:pPr>
        <w:rPr>
          <w:b/>
        </w:rPr>
      </w:pPr>
      <w:r w:rsidRPr="000245E3">
        <w:rPr>
          <w:b/>
        </w:rPr>
        <w:t>Trvalé bydliště držitele psa:</w:t>
      </w:r>
      <w:r w:rsidRPr="000245E3">
        <w:rPr>
          <w:b/>
        </w:rPr>
        <w:tab/>
      </w:r>
      <w:r w:rsidRPr="000245E3">
        <w:rPr>
          <w:b/>
        </w:rPr>
        <w:tab/>
        <w:t>…………………………………………………………………………………</w:t>
      </w:r>
    </w:p>
    <w:p w:rsidR="00ED17DF" w:rsidRPr="000245E3" w:rsidRDefault="00ED17DF" w:rsidP="00ED17DF">
      <w:pPr>
        <w:rPr>
          <w:b/>
        </w:rPr>
      </w:pPr>
      <w:r w:rsidRPr="000245E3">
        <w:rPr>
          <w:b/>
        </w:rPr>
        <w:t>Telefon:</w:t>
      </w:r>
      <w:r w:rsidRPr="000245E3">
        <w:rPr>
          <w:b/>
        </w:rPr>
        <w:tab/>
      </w:r>
      <w:r w:rsidRPr="000245E3">
        <w:rPr>
          <w:b/>
        </w:rPr>
        <w:tab/>
      </w:r>
      <w:r w:rsidRPr="000245E3">
        <w:rPr>
          <w:b/>
        </w:rPr>
        <w:tab/>
      </w:r>
      <w:r w:rsidRPr="000245E3">
        <w:rPr>
          <w:b/>
        </w:rPr>
        <w:tab/>
        <w:t>……………………………………………………………………………</w:t>
      </w:r>
      <w:proofErr w:type="gramStart"/>
      <w:r w:rsidRPr="000245E3">
        <w:rPr>
          <w:b/>
        </w:rPr>
        <w:t>…..</w:t>
      </w:r>
      <w:proofErr w:type="gramEnd"/>
    </w:p>
    <w:p w:rsidR="00ED17DF" w:rsidRDefault="00ED17DF" w:rsidP="00ED17DF">
      <w:pPr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9"/>
      </w:tblGrid>
      <w:tr w:rsidR="00ED17DF" w:rsidRPr="00ED17DF" w:rsidTr="0095325C">
        <w:trPr>
          <w:trHeight w:val="401"/>
        </w:trPr>
        <w:tc>
          <w:tcPr>
            <w:tcW w:w="8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7DF" w:rsidRPr="00ED17DF" w:rsidRDefault="00ED17DF" w:rsidP="00ED17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cs-CZ" w:bidi="he-IL"/>
              </w:rPr>
            </w:pPr>
            <w:r w:rsidRPr="00ED17DF">
              <w:rPr>
                <w:rFonts w:ascii="Tahoma" w:eastAsia="Times New Roman" w:hAnsi="Tahoma" w:cs="Tahoma"/>
                <w:b/>
                <w:sz w:val="24"/>
                <w:szCs w:val="24"/>
                <w:lang w:eastAsia="cs-CZ" w:bidi="he-IL"/>
              </w:rPr>
              <w:t>ÚDAJE O CHOVANÝCH PSECH</w:t>
            </w:r>
          </w:p>
        </w:tc>
      </w:tr>
    </w:tbl>
    <w:p w:rsidR="00854E56" w:rsidRDefault="00854E56" w:rsidP="00ED17DF">
      <w:pPr>
        <w:rPr>
          <w:b/>
          <w:sz w:val="24"/>
          <w:szCs w:val="24"/>
        </w:rPr>
      </w:pPr>
    </w:p>
    <w:tbl>
      <w:tblPr>
        <w:tblW w:w="940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1185"/>
        <w:gridCol w:w="1275"/>
        <w:gridCol w:w="1169"/>
        <w:gridCol w:w="1276"/>
        <w:gridCol w:w="1136"/>
        <w:gridCol w:w="1176"/>
      </w:tblGrid>
      <w:tr w:rsidR="00854E56" w:rsidTr="00854E56">
        <w:trPr>
          <w:trHeight w:val="480"/>
        </w:trPr>
        <w:tc>
          <w:tcPr>
            <w:tcW w:w="5819" w:type="dxa"/>
            <w:gridSpan w:val="4"/>
          </w:tcPr>
          <w:p w:rsidR="00854E56" w:rsidRDefault="00854E56" w:rsidP="00854E56">
            <w:pP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vlastník psa</w:t>
            </w:r>
          </w:p>
        </w:tc>
        <w:tc>
          <w:tcPr>
            <w:tcW w:w="3586" w:type="dxa"/>
            <w:gridSpan w:val="3"/>
          </w:tcPr>
          <w:p w:rsidR="00854E56" w:rsidRDefault="00854E56" w:rsidP="00854E56">
            <w:pPr>
              <w:ind w:left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Obecní úřad</w:t>
            </w:r>
          </w:p>
        </w:tc>
      </w:tr>
      <w:tr w:rsidR="00854E56" w:rsidTr="00854E56">
        <w:trPr>
          <w:trHeight w:val="645"/>
        </w:trPr>
        <w:tc>
          <w:tcPr>
            <w:tcW w:w="2190" w:type="dxa"/>
          </w:tcPr>
          <w:p w:rsidR="00854E56" w:rsidRPr="00854E56" w:rsidRDefault="00854E56" w:rsidP="00E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Plemeno psa</w:t>
            </w:r>
          </w:p>
        </w:tc>
        <w:tc>
          <w:tcPr>
            <w:tcW w:w="1185" w:type="dxa"/>
          </w:tcPr>
          <w:p w:rsidR="00854E56" w:rsidRPr="00854E56" w:rsidRDefault="00854E56" w:rsidP="00E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 (pes/fena)</w:t>
            </w:r>
          </w:p>
        </w:tc>
        <w:tc>
          <w:tcPr>
            <w:tcW w:w="1275" w:type="dxa"/>
          </w:tcPr>
          <w:p w:rsidR="00854E56" w:rsidRPr="00854E56" w:rsidRDefault="00854E56" w:rsidP="00E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Stáří psa</w:t>
            </w:r>
          </w:p>
        </w:tc>
        <w:tc>
          <w:tcPr>
            <w:tcW w:w="1169" w:type="dxa"/>
          </w:tcPr>
          <w:p w:rsidR="00854E56" w:rsidRPr="00854E56" w:rsidRDefault="00854E56" w:rsidP="00E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kdy je pes držen</w:t>
            </w:r>
          </w:p>
        </w:tc>
        <w:tc>
          <w:tcPr>
            <w:tcW w:w="1276" w:type="dxa"/>
          </w:tcPr>
          <w:p w:rsidR="00854E56" w:rsidRPr="00854E56" w:rsidRDefault="00854E56" w:rsidP="00854E56">
            <w:r w:rsidRPr="00854E56">
              <w:t>Roční sazba poplatku</w:t>
            </w:r>
          </w:p>
        </w:tc>
        <w:tc>
          <w:tcPr>
            <w:tcW w:w="1134" w:type="dxa"/>
          </w:tcPr>
          <w:p w:rsidR="00854E56" w:rsidRPr="00854E56" w:rsidRDefault="00854E56" w:rsidP="00ED17DF">
            <w:r w:rsidRPr="00854E56">
              <w:t>Poplatková povinnost od data</w:t>
            </w:r>
          </w:p>
        </w:tc>
        <w:tc>
          <w:tcPr>
            <w:tcW w:w="1176" w:type="dxa"/>
          </w:tcPr>
          <w:p w:rsidR="00854E56" w:rsidRPr="00854E56" w:rsidRDefault="00854E56" w:rsidP="00ED17DF">
            <w:r w:rsidRPr="00854E56">
              <w:t>evidenční číslo známky</w:t>
            </w:r>
          </w:p>
        </w:tc>
      </w:tr>
      <w:tr w:rsidR="00854E56" w:rsidTr="00D76DF3">
        <w:trPr>
          <w:trHeight w:val="525"/>
        </w:trPr>
        <w:tc>
          <w:tcPr>
            <w:tcW w:w="2190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dotted" w:sz="4" w:space="0" w:color="auto"/>
            </w:tcBorders>
          </w:tcPr>
          <w:p w:rsidR="00854E56" w:rsidRDefault="00854E56" w:rsidP="00ED17DF">
            <w:pPr>
              <w:rPr>
                <w:b/>
                <w:sz w:val="24"/>
                <w:szCs w:val="24"/>
              </w:rPr>
            </w:pPr>
          </w:p>
        </w:tc>
      </w:tr>
      <w:tr w:rsidR="00D76DF3" w:rsidTr="00D76DF3">
        <w:trPr>
          <w:trHeight w:val="555"/>
        </w:trPr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</w:tr>
      <w:tr w:rsidR="00D76DF3" w:rsidTr="00D76DF3">
        <w:trPr>
          <w:trHeight w:val="555"/>
        </w:trPr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</w:tr>
      <w:tr w:rsidR="00D76DF3" w:rsidTr="00D76DF3">
        <w:trPr>
          <w:trHeight w:val="495"/>
        </w:trPr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</w:tr>
      <w:tr w:rsidR="00D76DF3" w:rsidTr="00D76DF3">
        <w:trPr>
          <w:trHeight w:val="555"/>
        </w:trPr>
        <w:tc>
          <w:tcPr>
            <w:tcW w:w="2190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</w:tr>
      <w:tr w:rsidR="00D76DF3" w:rsidTr="00D76DF3">
        <w:trPr>
          <w:trHeight w:val="516"/>
        </w:trPr>
        <w:tc>
          <w:tcPr>
            <w:tcW w:w="2190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tted" w:sz="4" w:space="0" w:color="auto"/>
            </w:tcBorders>
          </w:tcPr>
          <w:p w:rsidR="00D76DF3" w:rsidRDefault="00D76DF3" w:rsidP="00ED17DF">
            <w:pPr>
              <w:rPr>
                <w:b/>
                <w:sz w:val="24"/>
                <w:szCs w:val="24"/>
              </w:rPr>
            </w:pPr>
          </w:p>
        </w:tc>
      </w:tr>
    </w:tbl>
    <w:p w:rsidR="00D76DF3" w:rsidRDefault="00D76DF3" w:rsidP="00ED17DF">
      <w:pPr>
        <w:rPr>
          <w:b/>
          <w:sz w:val="24"/>
          <w:szCs w:val="24"/>
        </w:rPr>
      </w:pPr>
    </w:p>
    <w:p w:rsidR="00D76DF3" w:rsidRDefault="00D76DF3" w:rsidP="00ED17DF">
      <w:r w:rsidRPr="00D76DF3">
        <w:t>Prohlašuji, že veške</w:t>
      </w:r>
      <w:r w:rsidR="000245E3">
        <w:t>ré údaje jsem uvedl/a/ pravdivě.</w:t>
      </w:r>
    </w:p>
    <w:p w:rsidR="000245E3" w:rsidRPr="000245E3" w:rsidRDefault="000245E3" w:rsidP="000245E3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 w:rsidRPr="000245E3">
        <w:rPr>
          <w:rFonts w:asciiTheme="majorHAnsi" w:eastAsia="Times New Roman" w:hAnsiTheme="majorHAnsi" w:cs="Arial"/>
          <w:sz w:val="18"/>
          <w:szCs w:val="18"/>
          <w:lang w:eastAsia="cs-CZ"/>
        </w:rPr>
        <w:t xml:space="preserve">Poplatek ze psů upravuje zákon č. 565/1990 Sb., o místních poplatcích a vyhláška OÚ Pomezí č.3/2010, o místním poplatku ze psů. </w:t>
      </w:r>
      <w:r w:rsidRPr="000245E3">
        <w:rPr>
          <w:rFonts w:asciiTheme="majorHAnsi" w:hAnsiTheme="majorHAnsi"/>
          <w:sz w:val="18"/>
          <w:szCs w:val="18"/>
        </w:rPr>
        <w:t>Poplatková povinnost vzniká držiteli psa v den, kdy pes dovršil stáří tří měsíců, nebo v den, kdy nabyl psa staršího tří měsíců.</w:t>
      </w:r>
    </w:p>
    <w:p w:rsidR="000245E3" w:rsidRPr="000245E3" w:rsidRDefault="000245E3" w:rsidP="000245E3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 w:rsidRPr="000245E3">
        <w:rPr>
          <w:rFonts w:asciiTheme="majorHAnsi" w:eastAsia="Times New Roman" w:hAnsiTheme="majorHAnsi" w:cs="Arial"/>
          <w:sz w:val="18"/>
          <w:szCs w:val="18"/>
          <w:lang w:eastAsia="cs-CZ"/>
        </w:rPr>
        <w:t>Poplatník je povinen oznámit správci poplatku do 15 dnů nabytí psa do vlastnictví. Do 15 dnů je poplatník rovněž povinen oznámit každou skutečnost, která má vliv na výši poplatku.</w:t>
      </w:r>
    </w:p>
    <w:p w:rsidR="000245E3" w:rsidRPr="000245E3" w:rsidRDefault="000245E3" w:rsidP="000245E3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 w:rsidRPr="000245E3">
        <w:rPr>
          <w:rFonts w:asciiTheme="majorHAnsi" w:eastAsia="Times New Roman" w:hAnsiTheme="majorHAnsi" w:cs="Arial"/>
          <w:sz w:val="18"/>
          <w:szCs w:val="18"/>
          <w:lang w:eastAsia="cs-CZ"/>
        </w:rPr>
        <w:t>Přihlásit psa jsou povinni i občané, kteří chovají psa, jenž podle vyhlášky poplatku nepodléhá.</w:t>
      </w:r>
    </w:p>
    <w:p w:rsidR="000245E3" w:rsidRPr="000245E3" w:rsidRDefault="000245E3" w:rsidP="000245E3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 w:rsidRPr="000245E3">
        <w:rPr>
          <w:rFonts w:asciiTheme="majorHAnsi" w:eastAsia="Times New Roman" w:hAnsiTheme="majorHAnsi" w:cs="Arial"/>
          <w:sz w:val="18"/>
          <w:szCs w:val="18"/>
          <w:lang w:eastAsia="cs-CZ"/>
        </w:rPr>
        <w:t>Poplatník je odpovědný za to, že pes bude na veřejnosti opatřen evidenční známkou. Ztrátu nebo odcizení evidenční známky je poplatník povinen oznámit do 15 dnů správci poplatku.</w:t>
      </w:r>
    </w:p>
    <w:p w:rsidR="000245E3" w:rsidRPr="000245E3" w:rsidRDefault="000245E3" w:rsidP="00024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45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245E3" w:rsidRDefault="000245E3" w:rsidP="00ED17DF"/>
    <w:p w:rsidR="00D76DF3" w:rsidRDefault="00D76DF3" w:rsidP="00ED17DF">
      <w:r>
        <w:t>V Pomezí dne 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D76DF3" w:rsidRPr="00D76DF3" w:rsidRDefault="00D76DF3" w:rsidP="00ED17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Vlastnoruční podpis držitele psa</w:t>
      </w:r>
    </w:p>
    <w:sectPr w:rsidR="00D76DF3" w:rsidRPr="00D7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DF"/>
    <w:rsid w:val="000245E3"/>
    <w:rsid w:val="00201690"/>
    <w:rsid w:val="00854E56"/>
    <w:rsid w:val="00D76DF3"/>
    <w:rsid w:val="00DC7CC5"/>
    <w:rsid w:val="00E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pomeziou</dc:creator>
  <cp:lastModifiedBy>pomeziou</cp:lastModifiedBy>
  <cp:revision>3</cp:revision>
  <cp:lastPrinted>2012-03-21T12:40:00Z</cp:lastPrinted>
  <dcterms:created xsi:type="dcterms:W3CDTF">2012-03-21T11:35:00Z</dcterms:created>
  <dcterms:modified xsi:type="dcterms:W3CDTF">2012-03-21T12:42:00Z</dcterms:modified>
</cp:coreProperties>
</file>