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9358" w14:textId="77777777" w:rsidR="009E5BA0" w:rsidRDefault="009E5BA0" w:rsidP="00976FBE"/>
    <w:p w14:paraId="55CA9F0A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3108C414" wp14:editId="3857035D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441713" w14:textId="0A1D366D" w:rsidR="00C2633A" w:rsidRDefault="00936DDB" w:rsidP="00EB087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č.2</w:t>
      </w:r>
      <w:r w:rsidR="009103D1">
        <w:rPr>
          <w:b/>
          <w:sz w:val="28"/>
          <w:szCs w:val="28"/>
          <w:u w:val="single"/>
        </w:rPr>
        <w:t>4</w:t>
      </w:r>
      <w:r w:rsidR="00C2633A">
        <w:rPr>
          <w:b/>
          <w:sz w:val="28"/>
          <w:szCs w:val="28"/>
          <w:u w:val="single"/>
        </w:rPr>
        <w:t xml:space="preserve"> ze schůze Zastupitelstva o</w:t>
      </w:r>
      <w:r>
        <w:rPr>
          <w:b/>
          <w:sz w:val="28"/>
          <w:szCs w:val="28"/>
          <w:u w:val="single"/>
        </w:rPr>
        <w:t xml:space="preserve">bce Pomezí konané dne </w:t>
      </w:r>
      <w:r w:rsidR="009103D1">
        <w:rPr>
          <w:b/>
          <w:sz w:val="28"/>
          <w:szCs w:val="28"/>
          <w:u w:val="single"/>
        </w:rPr>
        <w:t>04.05.2026</w:t>
      </w:r>
    </w:p>
    <w:p w14:paraId="6F8929E9" w14:textId="77777777" w:rsidR="00AB0005" w:rsidRDefault="00AB0005" w:rsidP="00AB0005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C8A75CB" w14:textId="77777777" w:rsidR="00937560" w:rsidRDefault="00BE187F" w:rsidP="0093756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</w:t>
      </w:r>
      <w:r w:rsidR="005331D7" w:rsidRPr="00C74F87">
        <w:rPr>
          <w:rFonts w:ascii="Arial" w:eastAsia="MyriadPro-SemiboldIt" w:hAnsi="Arial" w:cs="Arial"/>
          <w:b/>
          <w:sz w:val="24"/>
          <w:szCs w:val="24"/>
        </w:rPr>
        <w:t>Usnesení č.1:</w:t>
      </w:r>
    </w:p>
    <w:p w14:paraId="7490CFFF" w14:textId="58D989DB" w:rsidR="00937560" w:rsidRPr="004F7F05" w:rsidRDefault="00937560" w:rsidP="00937560">
      <w:pPr>
        <w:autoSpaceDE w:val="0"/>
        <w:spacing w:after="0"/>
        <w:rPr>
          <w:sz w:val="24"/>
          <w:szCs w:val="24"/>
        </w:rPr>
      </w:pPr>
      <w:r w:rsidRPr="00937560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Pomezí </w:t>
      </w:r>
      <w:proofErr w:type="gram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určuje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:   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                                                           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ověřovateli zápisu</w:t>
      </w:r>
      <w:r>
        <w:rPr>
          <w:rFonts w:ascii="Arial" w:eastAsia="MyriadPro-SemiboldIt" w:hAnsi="Arial" w:cs="Arial"/>
          <w:bCs/>
          <w:iCs/>
          <w:sz w:val="24"/>
          <w:szCs w:val="24"/>
        </w:rPr>
        <w:t>: Tomáš Nikl, Zdeněk Stoklásek</w:t>
      </w:r>
    </w:p>
    <w:p w14:paraId="72886F15" w14:textId="77777777" w:rsidR="00937560" w:rsidRPr="004F7F05" w:rsidRDefault="00937560" w:rsidP="00937560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Návrhovou </w:t>
      </w:r>
      <w:proofErr w:type="gram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komisi </w:t>
      </w:r>
      <w:r>
        <w:rPr>
          <w:rFonts w:ascii="Arial" w:eastAsia="MyriadPro-SemiboldIt" w:hAnsi="Arial" w:cs="Arial"/>
          <w:bCs/>
          <w:iCs/>
          <w:sz w:val="24"/>
          <w:szCs w:val="24"/>
        </w:rPr>
        <w:t>: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Václav Ohlídal, Mgr. Jiří Svoboda</w:t>
      </w:r>
    </w:p>
    <w:p w14:paraId="77C8FCA2" w14:textId="56D5C16A" w:rsidR="00937560" w:rsidRPr="00937560" w:rsidRDefault="00937560" w:rsidP="005331D7">
      <w:pPr>
        <w:autoSpaceDE w:val="0"/>
        <w:spacing w:after="0"/>
        <w:rPr>
          <w:sz w:val="24"/>
          <w:szCs w:val="24"/>
        </w:rPr>
      </w:pP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Zapisovatelka:   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    Věra Chemišincová </w:t>
      </w:r>
    </w:p>
    <w:p w14:paraId="6F9279AA" w14:textId="77777777" w:rsidR="00937560" w:rsidRDefault="00415077" w:rsidP="009103D1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>
        <w:rPr>
          <w:rFonts w:ascii="Arial" w:eastAsia="MyriadPro-SemiboldIt" w:hAnsi="Arial" w:cs="Arial"/>
          <w:b/>
          <w:iCs/>
          <w:sz w:val="24"/>
          <w:szCs w:val="24"/>
        </w:rPr>
        <w:t>Usnesení č.2:</w:t>
      </w:r>
    </w:p>
    <w:p w14:paraId="4BE29DD0" w14:textId="0C6A92E8" w:rsidR="005331D7" w:rsidRPr="00415077" w:rsidRDefault="005331D7" w:rsidP="009103D1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="00415077"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schvaluje program zasedání dle pozvánky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                            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</w:p>
    <w:p w14:paraId="545BF4BA" w14:textId="4A4EB64E" w:rsidR="005331D7" w:rsidRDefault="005331D7" w:rsidP="005331D7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C74F87">
        <w:rPr>
          <w:rFonts w:ascii="Arial" w:eastAsia="MyriadPro-SemiboldIt" w:hAnsi="Arial" w:cs="Arial"/>
          <w:b/>
          <w:sz w:val="24"/>
          <w:szCs w:val="24"/>
        </w:rPr>
        <w:t>Usnesení č.</w:t>
      </w:r>
      <w:r w:rsidR="00415077">
        <w:rPr>
          <w:rFonts w:ascii="Arial" w:eastAsia="MyriadPro-SemiboldIt" w:hAnsi="Arial" w:cs="Arial"/>
          <w:b/>
          <w:sz w:val="24"/>
          <w:szCs w:val="24"/>
        </w:rPr>
        <w:t>3</w:t>
      </w:r>
      <w:r w:rsidRPr="00C74F87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2D85E19F" w14:textId="2A987B32" w:rsidR="00607C44" w:rsidRPr="009C29F9" w:rsidRDefault="00607C44" w:rsidP="00607C44">
      <w:pPr>
        <w:autoSpaceDE w:val="0"/>
        <w:spacing w:after="0"/>
        <w:rPr>
          <w:rFonts w:ascii="Arial" w:eastAsia="MyriadPro-SemiboldIt" w:hAnsi="Arial" w:cs="Arial"/>
          <w:bCs/>
          <w:sz w:val="24"/>
          <w:szCs w:val="24"/>
        </w:rPr>
      </w:pPr>
      <w:r>
        <w:rPr>
          <w:rFonts w:ascii="Arial" w:eastAsia="MyriadPro-SemiboldIt" w:hAnsi="Arial" w:cs="Arial"/>
          <w:bCs/>
          <w:sz w:val="24"/>
          <w:szCs w:val="24"/>
        </w:rPr>
        <w:t xml:space="preserve">1. </w:t>
      </w:r>
      <w:r w:rsidRPr="009C29F9">
        <w:rPr>
          <w:rFonts w:ascii="Arial" w:eastAsia="MyriadPro-SemiboldIt" w:hAnsi="Arial" w:cs="Arial"/>
          <w:bCs/>
          <w:sz w:val="24"/>
          <w:szCs w:val="24"/>
        </w:rPr>
        <w:t>Zastupitelstvo obce bere na vědomí zpráv</w:t>
      </w:r>
      <w:r>
        <w:rPr>
          <w:rFonts w:ascii="Arial" w:eastAsia="MyriadPro-SemiboldIt" w:hAnsi="Arial" w:cs="Arial"/>
          <w:bCs/>
          <w:sz w:val="24"/>
          <w:szCs w:val="24"/>
        </w:rPr>
        <w:t xml:space="preserve">u </w:t>
      </w:r>
      <w:r w:rsidRPr="009C29F9">
        <w:rPr>
          <w:rFonts w:ascii="Arial" w:eastAsia="MyriadPro-SemiboldIt" w:hAnsi="Arial" w:cs="Arial"/>
          <w:bCs/>
          <w:sz w:val="24"/>
          <w:szCs w:val="24"/>
        </w:rPr>
        <w:t>starosty o návrhu zřízení akcelerační zóny</w:t>
      </w:r>
      <w:r>
        <w:rPr>
          <w:rFonts w:ascii="Arial" w:eastAsia="MyriadPro-SemiboldIt" w:hAnsi="Arial" w:cs="Arial"/>
          <w:bCs/>
          <w:sz w:val="24"/>
          <w:szCs w:val="24"/>
        </w:rPr>
        <w:t xml:space="preserve"> AOV36 Pomezí</w:t>
      </w:r>
      <w:r w:rsidR="00711A53">
        <w:rPr>
          <w:rFonts w:ascii="Arial" w:eastAsia="MyriadPro-SemiboldIt" w:hAnsi="Arial" w:cs="Arial"/>
          <w:bCs/>
          <w:sz w:val="24"/>
          <w:szCs w:val="24"/>
        </w:rPr>
        <w:t>.</w:t>
      </w:r>
    </w:p>
    <w:p w14:paraId="042D6B81" w14:textId="2DB1FC27" w:rsidR="00607C44" w:rsidRPr="005331D7" w:rsidRDefault="00607C44" w:rsidP="00607C44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2.</w:t>
      </w:r>
      <w:r w:rsidR="00937560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>Zastupitelstvo obce nesouhlasí se zřízením akcelerační zóny AOV36 Pomezí</w:t>
      </w:r>
    </w:p>
    <w:p w14:paraId="7726FB5C" w14:textId="217D1CD1" w:rsidR="00607C44" w:rsidRPr="00607C44" w:rsidRDefault="00607C44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3. Zastupitelstvo obce pověřuje starostu k přípravě připomínek proti návrhu na zřízení akcelerační zóny AOV36 Pomezí a k veškerým souvisejícím krokům</w:t>
      </w:r>
    </w:p>
    <w:p w14:paraId="0C3FA909" w14:textId="6AA51512" w:rsidR="005331D7" w:rsidRDefault="005331D7" w:rsidP="005331D7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764F9F">
        <w:rPr>
          <w:rFonts w:ascii="Arial" w:eastAsia="MyriadPro-SemiboldIt" w:hAnsi="Arial" w:cs="Arial"/>
          <w:b/>
          <w:sz w:val="24"/>
          <w:szCs w:val="24"/>
        </w:rPr>
        <w:t>Usnesení č.</w:t>
      </w:r>
      <w:r w:rsidR="00415077">
        <w:rPr>
          <w:rFonts w:ascii="Arial" w:eastAsia="MyriadPro-SemiboldIt" w:hAnsi="Arial" w:cs="Arial"/>
          <w:b/>
          <w:sz w:val="24"/>
          <w:szCs w:val="24"/>
        </w:rPr>
        <w:t>4</w:t>
      </w:r>
      <w:r>
        <w:rPr>
          <w:rFonts w:ascii="Arial" w:eastAsia="MyriadPro-SemiboldIt" w:hAnsi="Arial" w:cs="Arial"/>
          <w:b/>
          <w:sz w:val="24"/>
          <w:szCs w:val="24"/>
        </w:rPr>
        <w:t>:</w:t>
      </w:r>
    </w:p>
    <w:p w14:paraId="0403F748" w14:textId="0E1D9270" w:rsidR="00607C44" w:rsidRPr="004E4A96" w:rsidRDefault="00607C44" w:rsidP="00607C44">
      <w:pPr>
        <w:spacing w:after="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1.  Zastupitelstvo </w:t>
      </w:r>
      <w:proofErr w:type="gramStart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obce  bere</w:t>
      </w:r>
      <w:proofErr w:type="gramEnd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 </w:t>
      </w:r>
      <w:proofErr w:type="gramStart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na  vědomí</w:t>
      </w:r>
      <w:proofErr w:type="gramEnd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zprávu předsedajícího</w:t>
      </w:r>
      <w:r w:rsidR="0093756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o</w:t>
      </w:r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stavu procesu </w:t>
      </w:r>
      <w:proofErr w:type="gramStart"/>
      <w:r w:rsidR="0093756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Z</w:t>
      </w:r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měny  č.</w:t>
      </w:r>
      <w:proofErr w:type="gramEnd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4 územního plánu </w:t>
      </w:r>
      <w:proofErr w:type="gramStart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obce</w:t>
      </w:r>
      <w:r w:rsidR="0093756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 w:rsidR="00711A5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  <w:proofErr w:type="gramEnd"/>
    </w:p>
    <w:p w14:paraId="3CF4523E" w14:textId="04462953" w:rsidR="00607C44" w:rsidRPr="00764F9F" w:rsidRDefault="00607C44" w:rsidP="00607C44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2. Zastupitelstvo </w:t>
      </w:r>
      <w:proofErr w:type="gramStart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obce  bere</w:t>
      </w:r>
      <w:proofErr w:type="gramEnd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 </w:t>
      </w:r>
      <w:proofErr w:type="gramStart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na  vědomí</w:t>
      </w:r>
      <w:proofErr w:type="gramEnd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 w:rsidR="00711A5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rozpor navrhované změny č. 2 územního rozvojového plánu – akcelerační oblast AOV36 Pomezí pro obnovitelné energie v katastrálním území obce Pomezí, se záměry rozvoje obce.</w:t>
      </w:r>
    </w:p>
    <w:p w14:paraId="23270B6D" w14:textId="7D0EC2EA" w:rsidR="00E922B8" w:rsidRDefault="00E922B8" w:rsidP="005331D7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E922B8">
        <w:rPr>
          <w:rFonts w:ascii="Arial" w:eastAsia="MyriadPro-SemiboldIt" w:hAnsi="Arial" w:cs="Arial"/>
          <w:b/>
          <w:sz w:val="24"/>
          <w:szCs w:val="24"/>
        </w:rPr>
        <w:t>Usnesení č.</w:t>
      </w:r>
      <w:r w:rsidR="00415077">
        <w:rPr>
          <w:rFonts w:ascii="Arial" w:eastAsia="MyriadPro-SemiboldIt" w:hAnsi="Arial" w:cs="Arial"/>
          <w:b/>
          <w:sz w:val="24"/>
          <w:szCs w:val="24"/>
        </w:rPr>
        <w:t>5</w:t>
      </w:r>
      <w:r w:rsidRPr="00E922B8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08962514" w14:textId="2B811D2A" w:rsidR="00607C44" w:rsidRPr="00607C44" w:rsidRDefault="00607C44" w:rsidP="00607C44">
      <w:pPr>
        <w:spacing w:after="0"/>
        <w:rPr>
          <w:rFonts w:ascii="Arial" w:hAnsi="Arial" w:cs="Arial"/>
          <w:sz w:val="24"/>
          <w:szCs w:val="24"/>
        </w:rPr>
      </w:pPr>
      <w:r w:rsidRPr="00083943">
        <w:rPr>
          <w:rFonts w:ascii="Arial" w:hAnsi="Arial" w:cs="Arial"/>
          <w:sz w:val="24"/>
          <w:szCs w:val="24"/>
        </w:rPr>
        <w:t xml:space="preserve">Zastupitelstvo obce </w:t>
      </w:r>
      <w:r>
        <w:rPr>
          <w:rFonts w:ascii="Arial" w:hAnsi="Arial" w:cs="Arial"/>
          <w:sz w:val="24"/>
          <w:szCs w:val="24"/>
        </w:rPr>
        <w:t>bere na vědomí zprávu o plnění úkolů ve výstavbě obce.</w:t>
      </w:r>
      <w:r w:rsidRPr="00083943">
        <w:rPr>
          <w:rFonts w:ascii="Arial" w:hAnsi="Arial" w:cs="Arial"/>
          <w:sz w:val="24"/>
          <w:szCs w:val="24"/>
        </w:rPr>
        <w:t xml:space="preserve">  </w:t>
      </w:r>
    </w:p>
    <w:p w14:paraId="02511822" w14:textId="73F8104E" w:rsidR="005913FB" w:rsidRDefault="005913FB" w:rsidP="005913FB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>Usnesení č.</w:t>
      </w:r>
      <w:r w:rsidR="00415077">
        <w:rPr>
          <w:rFonts w:ascii="Arial" w:eastAsia="MyriadPro-Bold" w:hAnsi="Arial" w:cs="Arial"/>
          <w:b/>
          <w:sz w:val="24"/>
          <w:szCs w:val="24"/>
        </w:rPr>
        <w:t>6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  <w:r>
        <w:rPr>
          <w:rFonts w:ascii="Arial" w:eastAsia="MyriadPro-Bold" w:hAnsi="Arial" w:cs="Arial"/>
          <w:b/>
          <w:sz w:val="24"/>
          <w:szCs w:val="24"/>
        </w:rPr>
        <w:t xml:space="preserve"> </w:t>
      </w:r>
    </w:p>
    <w:p w14:paraId="41DE8E2B" w14:textId="77777777" w:rsidR="0010417E" w:rsidRPr="004E4A96" w:rsidRDefault="0010417E" w:rsidP="0010417E">
      <w:pPr>
        <w:spacing w:after="160" w:line="259" w:lineRule="auto"/>
        <w:contextualSpacing/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</w:pPr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1. Z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astupitelstvo obce</w:t>
      </w:r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bere  na</w:t>
      </w:r>
      <w:proofErr w:type="gramEnd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 vědomí zprávu předsedajícího o </w:t>
      </w:r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 xml:space="preserve">stavu realizace </w:t>
      </w:r>
      <w:proofErr w:type="gramStart"/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>záměru  energetických</w:t>
      </w:r>
      <w:proofErr w:type="gramEnd"/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 xml:space="preserve"> úspor</w:t>
      </w:r>
      <w:r w:rsidRPr="004E4A96">
        <w:rPr>
          <w:rFonts w:ascii="Calibri" w:eastAsia="Calibri" w:hAnsi="Calibri" w:cs="Times New Roman"/>
          <w:iCs/>
          <w:kern w:val="2"/>
          <w14:ligatures w14:val="standardContextual"/>
        </w:rPr>
        <w:t xml:space="preserve"> </w:t>
      </w:r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 xml:space="preserve">budovy čp. 283 a </w:t>
      </w:r>
      <w:proofErr w:type="gramStart"/>
      <w:r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>bere  na</w:t>
      </w:r>
      <w:proofErr w:type="gramEnd"/>
      <w:r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 xml:space="preserve">  vědomí </w:t>
      </w:r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 xml:space="preserve">závěry Posouzení příležitostí </w:t>
      </w:r>
      <w:proofErr w:type="gramStart"/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>ke  snížení</w:t>
      </w:r>
      <w:proofErr w:type="gramEnd"/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 xml:space="preserve"> energetické náročnosti budovy Školní </w:t>
      </w:r>
      <w:proofErr w:type="gramStart"/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>jídelny  a</w:t>
      </w:r>
      <w:proofErr w:type="gramEnd"/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 xml:space="preserve">  I. mateřské </w:t>
      </w:r>
      <w:proofErr w:type="gramStart"/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>školy  v</w:t>
      </w:r>
      <w:proofErr w:type="gramEnd"/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> Pomezí</w:t>
      </w:r>
    </w:p>
    <w:p w14:paraId="1200CFEE" w14:textId="77777777" w:rsidR="0010417E" w:rsidRPr="004E4A96" w:rsidRDefault="0010417E" w:rsidP="0010417E">
      <w:pPr>
        <w:spacing w:after="160" w:line="259" w:lineRule="auto"/>
        <w:contextualSpacing/>
        <w:rPr>
          <w:rFonts w:ascii="Arial" w:eastAsia="MyriadPro-SemiboldIt" w:hAnsi="Arial" w:cs="Arial"/>
          <w:iCs/>
          <w:kern w:val="2"/>
          <w:sz w:val="24"/>
          <w:szCs w:val="24"/>
          <w14:ligatures w14:val="standardContextual"/>
        </w:rPr>
      </w:pPr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 xml:space="preserve">2. </w:t>
      </w:r>
      <w:r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>Zastupitelstvo obce</w:t>
      </w:r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 xml:space="preserve"> po posouzení stavu </w:t>
      </w:r>
      <w:proofErr w:type="gramStart"/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>budovy  a</w:t>
      </w:r>
      <w:proofErr w:type="gramEnd"/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 xml:space="preserve"> příležitostí </w:t>
      </w:r>
      <w:proofErr w:type="gramStart"/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>ke  snížení</w:t>
      </w:r>
      <w:proofErr w:type="gramEnd"/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 xml:space="preserve"> energetické náročnosti budovy </w:t>
      </w:r>
      <w:proofErr w:type="gramStart"/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>n</w:t>
      </w:r>
      <w:r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>eschvaluje</w:t>
      </w:r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 xml:space="preserve">  podání</w:t>
      </w:r>
      <w:proofErr w:type="gramEnd"/>
      <w:r w:rsidRPr="004E4A96">
        <w:rPr>
          <w:rFonts w:ascii="Arial" w:eastAsia="Calibri" w:hAnsi="Arial" w:cs="Arial"/>
          <w:iCs/>
          <w:kern w:val="2"/>
          <w:sz w:val="24"/>
          <w:szCs w:val="24"/>
          <w14:ligatures w14:val="standardContextual"/>
        </w:rPr>
        <w:t xml:space="preserve"> žádosti</w:t>
      </w:r>
      <w:r w:rsidRPr="004E4A96">
        <w:rPr>
          <w:rFonts w:ascii="Arial" w:eastAsia="MyriadPro-SemiboldIt" w:hAnsi="Arial" w:cs="Arial"/>
          <w:iCs/>
          <w:kern w:val="2"/>
          <w:sz w:val="24"/>
          <w:szCs w:val="24"/>
          <w14:ligatures w14:val="standardContextual"/>
        </w:rPr>
        <w:t xml:space="preserve"> o dotaci z Operačního programu Životní prostředí – 101. </w:t>
      </w:r>
      <w:proofErr w:type="gramStart"/>
      <w:r w:rsidRPr="004E4A96">
        <w:rPr>
          <w:rFonts w:ascii="Arial" w:eastAsia="MyriadPro-SemiboldIt" w:hAnsi="Arial" w:cs="Arial"/>
          <w:iCs/>
          <w:kern w:val="2"/>
          <w:sz w:val="24"/>
          <w:szCs w:val="24"/>
          <w14:ligatures w14:val="standardContextual"/>
        </w:rPr>
        <w:t>výzva- Snížení</w:t>
      </w:r>
      <w:proofErr w:type="gramEnd"/>
      <w:r w:rsidRPr="004E4A96">
        <w:rPr>
          <w:rFonts w:ascii="Arial" w:eastAsia="MyriadPro-SemiboldIt" w:hAnsi="Arial" w:cs="Arial"/>
          <w:iCs/>
          <w:kern w:val="2"/>
          <w:sz w:val="24"/>
          <w:szCs w:val="24"/>
          <w14:ligatures w14:val="standardContextual"/>
        </w:rPr>
        <w:t xml:space="preserve"> energetické náročnosti veřejných budov </w:t>
      </w:r>
      <w:proofErr w:type="gramStart"/>
      <w:r w:rsidRPr="004E4A96">
        <w:rPr>
          <w:rFonts w:ascii="Arial" w:eastAsia="MyriadPro-SemiboldIt" w:hAnsi="Arial" w:cs="Arial"/>
          <w:iCs/>
          <w:kern w:val="2"/>
          <w:sz w:val="24"/>
          <w:szCs w:val="24"/>
          <w14:ligatures w14:val="standardContextual"/>
        </w:rPr>
        <w:t>a  mění</w:t>
      </w:r>
      <w:proofErr w:type="gramEnd"/>
      <w:r w:rsidRPr="004E4A96">
        <w:rPr>
          <w:rFonts w:ascii="Arial" w:eastAsia="MyriadPro-SemiboldIt" w:hAnsi="Arial" w:cs="Arial"/>
          <w:iCs/>
          <w:kern w:val="2"/>
          <w:sz w:val="24"/>
          <w:szCs w:val="24"/>
          <w14:ligatures w14:val="standardContextual"/>
        </w:rPr>
        <w:t xml:space="preserve"> tím usnesení 12 b) </w:t>
      </w:r>
      <w:proofErr w:type="gramStart"/>
      <w:r w:rsidRPr="004E4A96">
        <w:rPr>
          <w:rFonts w:ascii="Arial" w:eastAsia="MyriadPro-SemiboldIt" w:hAnsi="Arial" w:cs="Arial"/>
          <w:iCs/>
          <w:kern w:val="2"/>
          <w:sz w:val="24"/>
          <w:szCs w:val="24"/>
          <w14:ligatures w14:val="standardContextual"/>
        </w:rPr>
        <w:t>zastupitelstva  obce</w:t>
      </w:r>
      <w:proofErr w:type="gramEnd"/>
      <w:r w:rsidRPr="004E4A96">
        <w:rPr>
          <w:rFonts w:ascii="Arial" w:eastAsia="MyriadPro-SemiboldIt" w:hAnsi="Arial" w:cs="Arial"/>
          <w:iCs/>
          <w:kern w:val="2"/>
          <w:sz w:val="24"/>
          <w:szCs w:val="24"/>
          <w14:ligatures w14:val="standardContextual"/>
        </w:rPr>
        <w:t xml:space="preserve">  ze </w:t>
      </w:r>
      <w:proofErr w:type="gramStart"/>
      <w:r w:rsidRPr="004E4A96">
        <w:rPr>
          <w:rFonts w:ascii="Arial" w:eastAsia="MyriadPro-SemiboldIt" w:hAnsi="Arial" w:cs="Arial"/>
          <w:iCs/>
          <w:kern w:val="2"/>
          <w:sz w:val="24"/>
          <w:szCs w:val="24"/>
          <w14:ligatures w14:val="standardContextual"/>
        </w:rPr>
        <w:t>dne  18.2.2026</w:t>
      </w:r>
      <w:proofErr w:type="gramEnd"/>
    </w:p>
    <w:p w14:paraId="33EEE54D" w14:textId="742B978B" w:rsidR="00711A53" w:rsidRDefault="005913FB" w:rsidP="00711A53">
      <w:pPr>
        <w:autoSpaceDE w:val="0"/>
        <w:spacing w:after="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MyriadPro-Bold" w:hAnsi="Arial" w:cs="Arial"/>
          <w:b/>
          <w:sz w:val="24"/>
          <w:szCs w:val="24"/>
        </w:rPr>
        <w:t>Usnesení č.</w:t>
      </w:r>
      <w:r w:rsidR="00415077">
        <w:rPr>
          <w:rFonts w:ascii="Arial" w:eastAsia="MyriadPro-Bold" w:hAnsi="Arial" w:cs="Arial"/>
          <w:b/>
          <w:sz w:val="24"/>
          <w:szCs w:val="24"/>
        </w:rPr>
        <w:t>7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  <w:r>
        <w:rPr>
          <w:rFonts w:ascii="Arial" w:eastAsia="MyriadPro-Bold" w:hAnsi="Arial" w:cs="Arial"/>
          <w:b/>
          <w:sz w:val="24"/>
          <w:szCs w:val="24"/>
        </w:rPr>
        <w:t xml:space="preserve"> </w:t>
      </w:r>
    </w:p>
    <w:p w14:paraId="4C137797" w14:textId="77777777" w:rsidR="00711A53" w:rsidRPr="004E4A96" w:rsidRDefault="00711A53" w:rsidP="00711A53">
      <w:pPr>
        <w:spacing w:after="0" w:line="259" w:lineRule="auto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1.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Zastupitelstvo </w:t>
      </w:r>
      <w:proofErr w:type="gramStart"/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obce  schvaluje</w:t>
      </w:r>
      <w:proofErr w:type="gramEnd"/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 podání žádosti o dotaci </w:t>
      </w:r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Pardubického kraje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z dotačního programu </w:t>
      </w:r>
      <w:proofErr w:type="gramStart"/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Podpory  cestovního</w:t>
      </w:r>
      <w:proofErr w:type="gramEnd"/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ruchu v Pardubickém </w:t>
      </w:r>
      <w:proofErr w:type="gramStart"/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kraji - Podprogram</w:t>
      </w:r>
      <w:proofErr w:type="gramEnd"/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D, Subjekty činné v cestovním ruchu</w:t>
      </w:r>
    </w:p>
    <w:p w14:paraId="0CAB00C0" w14:textId="71E34E34" w:rsidR="00607C44" w:rsidRPr="00937560" w:rsidRDefault="00711A53" w:rsidP="00937560">
      <w:pPr>
        <w:spacing w:after="0" w:line="259" w:lineRule="auto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 xml:space="preserve">2.  Zastupitelstvo </w:t>
      </w:r>
      <w:proofErr w:type="gramStart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obce 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schvaluje</w:t>
      </w:r>
      <w:proofErr w:type="gramEnd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v </w:t>
      </w:r>
      <w:proofErr w:type="gramStart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případě  úspěšného</w:t>
      </w:r>
      <w:proofErr w:type="gramEnd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získání </w:t>
      </w:r>
      <w:proofErr w:type="gramStart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dotace  realizac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</w:t>
      </w:r>
      <w:proofErr w:type="gramEnd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záměru venkovního zážitkového programu pro mládež </w:t>
      </w:r>
      <w:proofErr w:type="gramStart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  dospělé</w:t>
      </w:r>
      <w:proofErr w:type="gramEnd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  venkovního</w:t>
      </w:r>
      <w:proofErr w:type="gramEnd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zážitkového programu pro děti </w:t>
      </w:r>
      <w:proofErr w:type="gramStart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dle  nabídky</w:t>
      </w:r>
      <w:proofErr w:type="gramEnd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City Street </w:t>
      </w:r>
      <w:proofErr w:type="spellStart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Games</w:t>
      </w:r>
      <w:proofErr w:type="spellEnd"/>
      <w:r w:rsidRPr="004E4A9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s.r.o. ze dne 29.4.2026. </w:t>
      </w:r>
    </w:p>
    <w:p w14:paraId="4091642C" w14:textId="5D31F1F6" w:rsidR="005913FB" w:rsidRDefault="005913FB" w:rsidP="005913FB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5114F6">
        <w:rPr>
          <w:rFonts w:ascii="Arial" w:eastAsia="MyriadPro-SemiboldIt" w:hAnsi="Arial" w:cs="Arial"/>
          <w:b/>
          <w:sz w:val="24"/>
          <w:szCs w:val="24"/>
        </w:rPr>
        <w:t>Usnesení č.</w:t>
      </w:r>
      <w:r w:rsidR="00415077">
        <w:rPr>
          <w:rFonts w:ascii="Arial" w:eastAsia="MyriadPro-SemiboldIt" w:hAnsi="Arial" w:cs="Arial"/>
          <w:b/>
          <w:sz w:val="24"/>
          <w:szCs w:val="24"/>
        </w:rPr>
        <w:t>8</w:t>
      </w:r>
      <w:r>
        <w:rPr>
          <w:rFonts w:ascii="Arial" w:eastAsia="MyriadPro-SemiboldIt" w:hAnsi="Arial" w:cs="Arial"/>
          <w:b/>
          <w:sz w:val="24"/>
          <w:szCs w:val="24"/>
        </w:rPr>
        <w:t>:</w:t>
      </w:r>
    </w:p>
    <w:p w14:paraId="565412E5" w14:textId="73A1E75B" w:rsidR="00937560" w:rsidRPr="00097FE5" w:rsidRDefault="00937560" w:rsidP="00937560">
      <w:pPr>
        <w:spacing w:after="160" w:line="259" w:lineRule="auto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1.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Z</w:t>
      </w:r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astupitelstvo </w:t>
      </w:r>
      <w:proofErr w:type="gram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obce  bere</w:t>
      </w:r>
      <w:proofErr w:type="gramEnd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 </w:t>
      </w:r>
      <w:proofErr w:type="gram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na  vědomí</w:t>
      </w:r>
      <w:proofErr w:type="gramEnd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stav </w:t>
      </w:r>
      <w:proofErr w:type="gram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stavby 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„</w:t>
      </w:r>
      <w:proofErr w:type="gramEnd"/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</w:t>
      </w:r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řístřešek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technologického zařízení s akumulačními nádržemi </w:t>
      </w:r>
      <w:proofErr w:type="gram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na  </w:t>
      </w:r>
      <w:proofErr w:type="spell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p.p.č</w:t>
      </w:r>
      <w:proofErr w:type="spellEnd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  <w:proofErr w:type="gramEnd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5947 v </w:t>
      </w:r>
      <w:proofErr w:type="spell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k.ú</w:t>
      </w:r>
      <w:proofErr w:type="spellEnd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 Pomezí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“</w:t>
      </w:r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a veškerou dokumentaci </w:t>
      </w:r>
      <w:proofErr w:type="gram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ke  stavbě</w:t>
      </w:r>
      <w:proofErr w:type="gramEnd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, </w:t>
      </w:r>
      <w:r w:rsidR="00711A5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zejména </w:t>
      </w:r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vyjádření Povodí Moravy</w:t>
      </w:r>
      <w:r w:rsidR="00711A5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vodoprávního a stavebního úřadu v Poličce.</w:t>
      </w:r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 </w:t>
      </w:r>
    </w:p>
    <w:p w14:paraId="32100257" w14:textId="340E727B" w:rsidR="00937560" w:rsidRDefault="00937560" w:rsidP="00937560">
      <w:pPr>
        <w:spacing w:after="160" w:line="259" w:lineRule="auto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2. Zastupitelstvo </w:t>
      </w:r>
      <w:proofErr w:type="gram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obce  s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chvaluje</w:t>
      </w:r>
      <w:proofErr w:type="gramEnd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 opláštění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“</w:t>
      </w:r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</w:t>
      </w:r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řístřešku technologického zařízení s akumulačními nádržemi </w:t>
      </w:r>
      <w:proofErr w:type="gram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na  </w:t>
      </w:r>
      <w:proofErr w:type="spell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p.p.č</w:t>
      </w:r>
      <w:proofErr w:type="spellEnd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  <w:proofErr w:type="gramEnd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5947 v </w:t>
      </w:r>
      <w:proofErr w:type="spell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k.ú</w:t>
      </w:r>
      <w:proofErr w:type="spellEnd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 Pomezí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“</w:t>
      </w:r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, OSB deskami </w:t>
      </w:r>
      <w:proofErr w:type="gram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  zhotovení</w:t>
      </w:r>
      <w:proofErr w:type="gramEnd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fasády  z</w:t>
      </w:r>
      <w:proofErr w:type="gramEnd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 EPS desek v předpokládané </w:t>
      </w:r>
      <w:proofErr w:type="gram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hodnotě 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300</w:t>
      </w:r>
      <w:proofErr w:type="gramEnd"/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 000 </w:t>
      </w:r>
      <w:proofErr w:type="gramStart"/>
      <w:r w:rsidRPr="00097FE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Kč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  <w:proofErr w:type="gramEnd"/>
    </w:p>
    <w:p w14:paraId="14E5159C" w14:textId="7E738DB3" w:rsidR="005331D7" w:rsidRDefault="005331D7" w:rsidP="005331D7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5114F6">
        <w:rPr>
          <w:rFonts w:ascii="Arial" w:eastAsia="MyriadPro-SemiboldIt" w:hAnsi="Arial" w:cs="Arial"/>
          <w:b/>
          <w:sz w:val="24"/>
          <w:szCs w:val="24"/>
        </w:rPr>
        <w:t>Usnesení č.</w:t>
      </w:r>
      <w:r w:rsidR="00415077">
        <w:rPr>
          <w:rFonts w:ascii="Arial" w:eastAsia="MyriadPro-SemiboldIt" w:hAnsi="Arial" w:cs="Arial"/>
          <w:b/>
          <w:sz w:val="24"/>
          <w:szCs w:val="24"/>
        </w:rPr>
        <w:t>9</w:t>
      </w:r>
      <w:r w:rsidRPr="005114F6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2F680A9B" w14:textId="0FB6F383" w:rsidR="00937560" w:rsidRPr="00937560" w:rsidRDefault="00937560" w:rsidP="005331D7">
      <w:pPr>
        <w:autoSpaceDE w:val="0"/>
        <w:spacing w:after="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Zastupitelstvo obce</w:t>
      </w:r>
      <w:r w:rsidRPr="0032480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proofErr w:type="gramStart"/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schvaluje</w:t>
      </w:r>
      <w:r w:rsidRPr="0032480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 zadán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í</w:t>
      </w:r>
      <w:proofErr w:type="gramEnd"/>
      <w:r w:rsidRPr="0032480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projekčních </w:t>
      </w:r>
      <w:proofErr w:type="gramStart"/>
      <w:r w:rsidRPr="0032480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  související</w:t>
      </w:r>
      <w:proofErr w:type="gramEnd"/>
      <w:r w:rsidRPr="0032480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inženýrské činnosti </w:t>
      </w:r>
      <w:proofErr w:type="gramStart"/>
      <w:r w:rsidRPr="0032480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dle  nabídky</w:t>
      </w:r>
      <w:proofErr w:type="gramEnd"/>
      <w:r w:rsidRPr="0032480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 spol. KOMPLEX CR </w:t>
      </w:r>
      <w:proofErr w:type="spellStart"/>
      <w:r w:rsidRPr="0032480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s.r.o.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Chrudim</w:t>
      </w:r>
      <w:proofErr w:type="spellEnd"/>
      <w:r w:rsidRPr="0032480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ze </w:t>
      </w:r>
      <w:proofErr w:type="gramStart"/>
      <w:r w:rsidRPr="0032480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dne  10.3.2026</w:t>
      </w:r>
      <w:proofErr w:type="gramEnd"/>
    </w:p>
    <w:p w14:paraId="6194F4D3" w14:textId="06C5BB0A" w:rsidR="005331D7" w:rsidRDefault="005331D7" w:rsidP="005331D7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083E87">
        <w:rPr>
          <w:rFonts w:ascii="Arial" w:eastAsia="MyriadPro-SemiboldIt" w:hAnsi="Arial" w:cs="Arial"/>
          <w:b/>
          <w:sz w:val="24"/>
          <w:szCs w:val="24"/>
        </w:rPr>
        <w:t>Usnesení č.</w:t>
      </w:r>
      <w:r w:rsidR="00415077">
        <w:rPr>
          <w:rFonts w:ascii="Arial" w:eastAsia="MyriadPro-SemiboldIt" w:hAnsi="Arial" w:cs="Arial"/>
          <w:b/>
          <w:sz w:val="24"/>
          <w:szCs w:val="24"/>
        </w:rPr>
        <w:t>10</w:t>
      </w:r>
      <w:r w:rsidRPr="00083E87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1BF2E57D" w14:textId="7D3EB940" w:rsidR="00607C44" w:rsidRPr="00607C44" w:rsidRDefault="00607C44" w:rsidP="00607C44">
      <w:pPr>
        <w:spacing w:after="0"/>
        <w:rPr>
          <w:rFonts w:ascii="Arial" w:hAnsi="Arial" w:cs="Arial"/>
          <w:sz w:val="24"/>
          <w:szCs w:val="24"/>
        </w:rPr>
      </w:pPr>
      <w:r w:rsidRPr="004B1B58">
        <w:rPr>
          <w:rFonts w:ascii="Arial" w:hAnsi="Arial" w:cs="Arial"/>
          <w:sz w:val="24"/>
          <w:szCs w:val="24"/>
        </w:rPr>
        <w:t xml:space="preserve">Zastupitelstvo </w:t>
      </w:r>
      <w:proofErr w:type="gramStart"/>
      <w:r w:rsidRPr="004B1B58">
        <w:rPr>
          <w:rFonts w:ascii="Arial" w:hAnsi="Arial" w:cs="Arial"/>
          <w:sz w:val="24"/>
          <w:szCs w:val="24"/>
        </w:rPr>
        <w:t>obce  schvaluje</w:t>
      </w:r>
      <w:proofErr w:type="gramEnd"/>
      <w:r>
        <w:rPr>
          <w:rFonts w:ascii="Arial" w:hAnsi="Arial" w:cs="Arial"/>
          <w:sz w:val="24"/>
          <w:szCs w:val="24"/>
        </w:rPr>
        <w:t xml:space="preserve"> vybudování </w:t>
      </w:r>
      <w:proofErr w:type="gramStart"/>
      <w:r>
        <w:rPr>
          <w:rFonts w:ascii="Arial" w:hAnsi="Arial" w:cs="Arial"/>
          <w:sz w:val="24"/>
          <w:szCs w:val="24"/>
        </w:rPr>
        <w:t>bočních  zástěn</w:t>
      </w:r>
      <w:proofErr w:type="gramEnd"/>
      <w:r>
        <w:rPr>
          <w:rFonts w:ascii="Arial" w:hAnsi="Arial" w:cs="Arial"/>
          <w:sz w:val="24"/>
          <w:szCs w:val="24"/>
        </w:rPr>
        <w:t xml:space="preserve"> u terasy kiosku pod sokolovnou</w:t>
      </w:r>
      <w:r w:rsidR="00711A53">
        <w:rPr>
          <w:rFonts w:ascii="Arial" w:hAnsi="Arial" w:cs="Arial"/>
          <w:sz w:val="24"/>
          <w:szCs w:val="24"/>
        </w:rPr>
        <w:t xml:space="preserve"> dle nabídky </w:t>
      </w:r>
      <w:proofErr w:type="spellStart"/>
      <w:r w:rsidR="00711A53">
        <w:rPr>
          <w:rFonts w:ascii="Arial" w:hAnsi="Arial" w:cs="Arial"/>
          <w:sz w:val="24"/>
          <w:szCs w:val="24"/>
        </w:rPr>
        <w:t>Sunsystem</w:t>
      </w:r>
      <w:proofErr w:type="spellEnd"/>
      <w:r w:rsidR="00711A53">
        <w:rPr>
          <w:rFonts w:ascii="Arial" w:hAnsi="Arial" w:cs="Arial"/>
          <w:sz w:val="24"/>
          <w:szCs w:val="24"/>
        </w:rPr>
        <w:t xml:space="preserve"> s.r.o.</w:t>
      </w:r>
    </w:p>
    <w:p w14:paraId="64FA8735" w14:textId="7055E0CA" w:rsidR="005913FB" w:rsidRDefault="005913FB" w:rsidP="005913FB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5114F6">
        <w:rPr>
          <w:rFonts w:ascii="Arial" w:eastAsia="MyriadPro-SemiboldIt" w:hAnsi="Arial" w:cs="Arial"/>
          <w:b/>
          <w:sz w:val="24"/>
          <w:szCs w:val="24"/>
        </w:rPr>
        <w:t>Usnesení č.</w:t>
      </w:r>
      <w:r w:rsidR="00607C44">
        <w:rPr>
          <w:rFonts w:ascii="Arial" w:eastAsia="MyriadPro-SemiboldIt" w:hAnsi="Arial" w:cs="Arial"/>
          <w:b/>
          <w:sz w:val="24"/>
          <w:szCs w:val="24"/>
        </w:rPr>
        <w:t>11</w:t>
      </w:r>
      <w:r w:rsidRPr="005114F6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5E085CCB" w14:textId="198699E8" w:rsidR="00607C44" w:rsidRPr="005114F6" w:rsidRDefault="00607C44" w:rsidP="005913FB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rozpočtové opatření č.3/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2026 .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Příloha č.1                               </w:t>
      </w:r>
    </w:p>
    <w:p w14:paraId="438F6263" w14:textId="77777777" w:rsidR="001C5961" w:rsidRDefault="001C5961" w:rsidP="001C5961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</w:p>
    <w:p w14:paraId="31BCD2E9" w14:textId="77777777" w:rsidR="005331D7" w:rsidRDefault="005331D7" w:rsidP="005331D7">
      <w:pPr>
        <w:autoSpaceDE w:val="0"/>
        <w:spacing w:after="0"/>
        <w:rPr>
          <w:sz w:val="24"/>
          <w:szCs w:val="24"/>
        </w:rPr>
      </w:pPr>
    </w:p>
    <w:p w14:paraId="7BF149ED" w14:textId="77777777" w:rsidR="00937560" w:rsidRDefault="00937560" w:rsidP="005331D7">
      <w:pPr>
        <w:autoSpaceDE w:val="0"/>
        <w:spacing w:after="0"/>
        <w:rPr>
          <w:sz w:val="24"/>
          <w:szCs w:val="24"/>
        </w:rPr>
      </w:pPr>
    </w:p>
    <w:p w14:paraId="1A797735" w14:textId="77777777" w:rsidR="00937560" w:rsidRDefault="00937560" w:rsidP="005331D7">
      <w:pPr>
        <w:autoSpaceDE w:val="0"/>
        <w:spacing w:after="0"/>
        <w:rPr>
          <w:sz w:val="24"/>
          <w:szCs w:val="24"/>
        </w:rPr>
      </w:pPr>
    </w:p>
    <w:p w14:paraId="421450C7" w14:textId="77777777" w:rsidR="00937560" w:rsidRPr="004F7F05" w:rsidRDefault="00937560" w:rsidP="005331D7">
      <w:pPr>
        <w:autoSpaceDE w:val="0"/>
        <w:spacing w:after="0"/>
        <w:rPr>
          <w:sz w:val="24"/>
          <w:szCs w:val="24"/>
        </w:rPr>
      </w:pPr>
    </w:p>
    <w:p w14:paraId="3D1FE1FF" w14:textId="2DB55FE7" w:rsidR="005331D7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Starosta obce                  Mgr. Tomáš Lopour</w:t>
      </w:r>
      <w:r w:rsidR="002C6B2D">
        <w:rPr>
          <w:rFonts w:ascii="Arial" w:eastAsia="MyriadPro-SemiboldIt" w:hAnsi="Arial" w:cs="Arial"/>
          <w:iCs/>
          <w:sz w:val="24"/>
          <w:szCs w:val="24"/>
        </w:rPr>
        <w:t>, v.r.</w:t>
      </w:r>
    </w:p>
    <w:p w14:paraId="0B2DBF8B" w14:textId="77777777" w:rsidR="005331D7" w:rsidRPr="002422D9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7519EB0B" w14:textId="4FF440EC" w:rsidR="005331D7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Ověřovatelé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zápisu:   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     </w:t>
      </w:r>
      <w:r w:rsidR="00937560">
        <w:rPr>
          <w:rFonts w:ascii="Arial" w:eastAsia="MyriadPro-SemiboldIt" w:hAnsi="Arial" w:cs="Arial"/>
          <w:iCs/>
          <w:sz w:val="24"/>
          <w:szCs w:val="24"/>
        </w:rPr>
        <w:t>Tomáš Nikl</w:t>
      </w:r>
    </w:p>
    <w:p w14:paraId="608CD4AB" w14:textId="77777777" w:rsidR="001C5961" w:rsidRDefault="001C5961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7E5B03FF" w14:textId="7008B145" w:rsidR="005331D7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       </w:t>
      </w:r>
      <w:r w:rsidR="001C5961">
        <w:rPr>
          <w:rFonts w:ascii="Arial" w:eastAsia="MyriadPro-SemiboldIt" w:hAnsi="Arial" w:cs="Arial"/>
          <w:iCs/>
          <w:sz w:val="24"/>
          <w:szCs w:val="24"/>
        </w:rPr>
        <w:t xml:space="preserve">Zdeněk </w:t>
      </w:r>
      <w:proofErr w:type="spellStart"/>
      <w:r w:rsidR="001C5961">
        <w:rPr>
          <w:rFonts w:ascii="Arial" w:eastAsia="MyriadPro-SemiboldIt" w:hAnsi="Arial" w:cs="Arial"/>
          <w:iCs/>
          <w:sz w:val="24"/>
          <w:szCs w:val="24"/>
        </w:rPr>
        <w:t>Soklásek</w:t>
      </w:r>
      <w:proofErr w:type="spellEnd"/>
    </w:p>
    <w:p w14:paraId="5D3724FD" w14:textId="4FCD0CD4" w:rsidR="00BE187F" w:rsidRDefault="00BE187F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</w:t>
      </w:r>
    </w:p>
    <w:p w14:paraId="2792D820" w14:textId="77777777" w:rsidR="00BE187F" w:rsidRDefault="00BE187F" w:rsidP="00FF5E1E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Zapisovatelka                  Chemišincová Věra</w:t>
      </w:r>
    </w:p>
    <w:p w14:paraId="477A11C6" w14:textId="77777777" w:rsidR="00BE187F" w:rsidRDefault="00BE187F" w:rsidP="00FF5E1E">
      <w:pPr>
        <w:autoSpaceDE w:val="0"/>
        <w:spacing w:after="0"/>
        <w:jc w:val="both"/>
      </w:pPr>
    </w:p>
    <w:sectPr w:rsidR="00BE187F" w:rsidSect="00D4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MyriadPro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10DC"/>
    <w:multiLevelType w:val="hybridMultilevel"/>
    <w:tmpl w:val="A1E20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86434"/>
    <w:multiLevelType w:val="hybridMultilevel"/>
    <w:tmpl w:val="473A02DC"/>
    <w:lvl w:ilvl="0" w:tplc="34AE5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A58B6"/>
    <w:multiLevelType w:val="hybridMultilevel"/>
    <w:tmpl w:val="146A6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D7BC9"/>
    <w:multiLevelType w:val="hybridMultilevel"/>
    <w:tmpl w:val="9B5CB6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42473"/>
    <w:multiLevelType w:val="hybridMultilevel"/>
    <w:tmpl w:val="98C06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41552"/>
    <w:multiLevelType w:val="hybridMultilevel"/>
    <w:tmpl w:val="9DD2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88088">
    <w:abstractNumId w:val="3"/>
  </w:num>
  <w:num w:numId="2" w16cid:durableId="976304512">
    <w:abstractNumId w:val="5"/>
  </w:num>
  <w:num w:numId="3" w16cid:durableId="303320170">
    <w:abstractNumId w:val="1"/>
  </w:num>
  <w:num w:numId="4" w16cid:durableId="983698886">
    <w:abstractNumId w:val="4"/>
  </w:num>
  <w:num w:numId="5" w16cid:durableId="268781038">
    <w:abstractNumId w:val="0"/>
  </w:num>
  <w:num w:numId="6" w16cid:durableId="692606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B0"/>
    <w:rsid w:val="00001D18"/>
    <w:rsid w:val="000120E1"/>
    <w:rsid w:val="00027124"/>
    <w:rsid w:val="00031A8A"/>
    <w:rsid w:val="00054A5D"/>
    <w:rsid w:val="00061F51"/>
    <w:rsid w:val="00064A93"/>
    <w:rsid w:val="00090279"/>
    <w:rsid w:val="000E07EE"/>
    <w:rsid w:val="000E28F0"/>
    <w:rsid w:val="0010417E"/>
    <w:rsid w:val="0010765C"/>
    <w:rsid w:val="00111F53"/>
    <w:rsid w:val="00117AD6"/>
    <w:rsid w:val="0013115C"/>
    <w:rsid w:val="00150A1D"/>
    <w:rsid w:val="00152E9A"/>
    <w:rsid w:val="00187BCF"/>
    <w:rsid w:val="001C5961"/>
    <w:rsid w:val="001D5E8B"/>
    <w:rsid w:val="001E079D"/>
    <w:rsid w:val="001F2A8E"/>
    <w:rsid w:val="00207679"/>
    <w:rsid w:val="00233A7F"/>
    <w:rsid w:val="0026212E"/>
    <w:rsid w:val="00264F85"/>
    <w:rsid w:val="00281091"/>
    <w:rsid w:val="0029167E"/>
    <w:rsid w:val="002933E6"/>
    <w:rsid w:val="002967BF"/>
    <w:rsid w:val="002A492D"/>
    <w:rsid w:val="002B491E"/>
    <w:rsid w:val="002B6B0B"/>
    <w:rsid w:val="002B7A3E"/>
    <w:rsid w:val="002C6B2D"/>
    <w:rsid w:val="002F7474"/>
    <w:rsid w:val="00301268"/>
    <w:rsid w:val="00304907"/>
    <w:rsid w:val="00305A4A"/>
    <w:rsid w:val="0030764F"/>
    <w:rsid w:val="0033078A"/>
    <w:rsid w:val="00356F6E"/>
    <w:rsid w:val="00367331"/>
    <w:rsid w:val="00374B79"/>
    <w:rsid w:val="003813FC"/>
    <w:rsid w:val="0039473A"/>
    <w:rsid w:val="00405E7F"/>
    <w:rsid w:val="004137DF"/>
    <w:rsid w:val="00415077"/>
    <w:rsid w:val="0043277F"/>
    <w:rsid w:val="0045335B"/>
    <w:rsid w:val="00466FAF"/>
    <w:rsid w:val="00470B32"/>
    <w:rsid w:val="004714BE"/>
    <w:rsid w:val="004A2882"/>
    <w:rsid w:val="004D7E99"/>
    <w:rsid w:val="004E264F"/>
    <w:rsid w:val="004F5A21"/>
    <w:rsid w:val="00503AAA"/>
    <w:rsid w:val="005042B6"/>
    <w:rsid w:val="00513530"/>
    <w:rsid w:val="005331D7"/>
    <w:rsid w:val="00550ABD"/>
    <w:rsid w:val="00576097"/>
    <w:rsid w:val="005913FB"/>
    <w:rsid w:val="00591D06"/>
    <w:rsid w:val="005B382F"/>
    <w:rsid w:val="005C42E9"/>
    <w:rsid w:val="005D7BE7"/>
    <w:rsid w:val="005F521B"/>
    <w:rsid w:val="00607C44"/>
    <w:rsid w:val="00624A34"/>
    <w:rsid w:val="006277FA"/>
    <w:rsid w:val="00654C25"/>
    <w:rsid w:val="00661323"/>
    <w:rsid w:val="006A028B"/>
    <w:rsid w:val="006A526A"/>
    <w:rsid w:val="006C4AE3"/>
    <w:rsid w:val="006D6706"/>
    <w:rsid w:val="00711A53"/>
    <w:rsid w:val="007341E6"/>
    <w:rsid w:val="00741BBE"/>
    <w:rsid w:val="007643B5"/>
    <w:rsid w:val="007703F4"/>
    <w:rsid w:val="0079081B"/>
    <w:rsid w:val="00792955"/>
    <w:rsid w:val="007A0425"/>
    <w:rsid w:val="007B3E28"/>
    <w:rsid w:val="007B70ED"/>
    <w:rsid w:val="007D1523"/>
    <w:rsid w:val="008178CB"/>
    <w:rsid w:val="00831E3F"/>
    <w:rsid w:val="00840782"/>
    <w:rsid w:val="008514F4"/>
    <w:rsid w:val="00866F38"/>
    <w:rsid w:val="008704F7"/>
    <w:rsid w:val="00873A1B"/>
    <w:rsid w:val="008776C1"/>
    <w:rsid w:val="008A0E4C"/>
    <w:rsid w:val="008A34A7"/>
    <w:rsid w:val="008E0FEB"/>
    <w:rsid w:val="0090260D"/>
    <w:rsid w:val="00903182"/>
    <w:rsid w:val="009057B9"/>
    <w:rsid w:val="009103D1"/>
    <w:rsid w:val="00936DDB"/>
    <w:rsid w:val="00937560"/>
    <w:rsid w:val="0095722B"/>
    <w:rsid w:val="00974362"/>
    <w:rsid w:val="00976FBE"/>
    <w:rsid w:val="009775D0"/>
    <w:rsid w:val="00984324"/>
    <w:rsid w:val="00991550"/>
    <w:rsid w:val="009A6795"/>
    <w:rsid w:val="009C29F9"/>
    <w:rsid w:val="009D012E"/>
    <w:rsid w:val="009E31AB"/>
    <w:rsid w:val="009E5BA0"/>
    <w:rsid w:val="009F0832"/>
    <w:rsid w:val="00A025F6"/>
    <w:rsid w:val="00A10C73"/>
    <w:rsid w:val="00A17890"/>
    <w:rsid w:val="00A24CB7"/>
    <w:rsid w:val="00A41FB9"/>
    <w:rsid w:val="00A5289B"/>
    <w:rsid w:val="00A53680"/>
    <w:rsid w:val="00A6608F"/>
    <w:rsid w:val="00A87C2F"/>
    <w:rsid w:val="00AB0005"/>
    <w:rsid w:val="00AB76F9"/>
    <w:rsid w:val="00AD3CD0"/>
    <w:rsid w:val="00AF67EC"/>
    <w:rsid w:val="00B04ED7"/>
    <w:rsid w:val="00B21583"/>
    <w:rsid w:val="00B27007"/>
    <w:rsid w:val="00B32C59"/>
    <w:rsid w:val="00B37842"/>
    <w:rsid w:val="00B750EC"/>
    <w:rsid w:val="00B83519"/>
    <w:rsid w:val="00B93AB7"/>
    <w:rsid w:val="00BC48B1"/>
    <w:rsid w:val="00BE187F"/>
    <w:rsid w:val="00BE3356"/>
    <w:rsid w:val="00BF769D"/>
    <w:rsid w:val="00C07921"/>
    <w:rsid w:val="00C16AFB"/>
    <w:rsid w:val="00C20380"/>
    <w:rsid w:val="00C2633A"/>
    <w:rsid w:val="00C32EF1"/>
    <w:rsid w:val="00C34AC4"/>
    <w:rsid w:val="00C43144"/>
    <w:rsid w:val="00C47441"/>
    <w:rsid w:val="00C5088C"/>
    <w:rsid w:val="00C73297"/>
    <w:rsid w:val="00CA4A9B"/>
    <w:rsid w:val="00CF0316"/>
    <w:rsid w:val="00D21380"/>
    <w:rsid w:val="00D23976"/>
    <w:rsid w:val="00D419EB"/>
    <w:rsid w:val="00D44088"/>
    <w:rsid w:val="00D66679"/>
    <w:rsid w:val="00D968CD"/>
    <w:rsid w:val="00DD71BD"/>
    <w:rsid w:val="00DE45C3"/>
    <w:rsid w:val="00DE73A2"/>
    <w:rsid w:val="00DF0A49"/>
    <w:rsid w:val="00E1360F"/>
    <w:rsid w:val="00E23743"/>
    <w:rsid w:val="00E50F55"/>
    <w:rsid w:val="00E671F2"/>
    <w:rsid w:val="00E770E9"/>
    <w:rsid w:val="00E875C9"/>
    <w:rsid w:val="00E922B8"/>
    <w:rsid w:val="00EB0873"/>
    <w:rsid w:val="00EB1EF2"/>
    <w:rsid w:val="00EB68D7"/>
    <w:rsid w:val="00EC2988"/>
    <w:rsid w:val="00F16DB0"/>
    <w:rsid w:val="00F3370C"/>
    <w:rsid w:val="00F67053"/>
    <w:rsid w:val="00FA3F11"/>
    <w:rsid w:val="00FC0775"/>
    <w:rsid w:val="00FC4B86"/>
    <w:rsid w:val="00FD5DFD"/>
    <w:rsid w:val="00FD63A7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60A5"/>
  <w15:docId w15:val="{ECB81A00-1051-446C-AE64-8E29E287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6AFB"/>
    <w:pPr>
      <w:ind w:left="720"/>
      <w:contextualSpacing/>
    </w:pPr>
  </w:style>
  <w:style w:type="paragraph" w:customStyle="1" w:styleId="v1msolistparagraph">
    <w:name w:val="v1msolistparagraph"/>
    <w:basedOn w:val="Normln"/>
    <w:rsid w:val="007B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Tomáš Lopour</cp:lastModifiedBy>
  <cp:revision>2</cp:revision>
  <cp:lastPrinted>2025-11-26T13:53:00Z</cp:lastPrinted>
  <dcterms:created xsi:type="dcterms:W3CDTF">2026-05-11T11:24:00Z</dcterms:created>
  <dcterms:modified xsi:type="dcterms:W3CDTF">2026-05-11T11:24:00Z</dcterms:modified>
</cp:coreProperties>
</file>