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33A" w:rsidRPr="00C2633A" w:rsidRDefault="00C2633A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</w:t>
      </w:r>
      <w:r w:rsidR="00CC082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</w:t>
      </w:r>
      <w:r w:rsidR="00FE0D95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ze schůze Zastupitelstva o</w:t>
      </w:r>
      <w:r w:rsidR="00FE0D95">
        <w:rPr>
          <w:b/>
          <w:sz w:val="28"/>
          <w:szCs w:val="28"/>
          <w:u w:val="single"/>
        </w:rPr>
        <w:t>bce Pomezí konané dne 27.03.2024</w:t>
      </w:r>
    </w:p>
    <w:p w:rsidR="00C2633A" w:rsidRPr="0085798F" w:rsidRDefault="0085798F" w:rsidP="0085798F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Usnesení </w:t>
      </w:r>
      <w:proofErr w:type="gramStart"/>
      <w:r>
        <w:rPr>
          <w:rFonts w:ascii="Arial" w:hAnsi="Arial" w:cs="Arial"/>
          <w:b/>
          <w:i/>
          <w:sz w:val="24"/>
          <w:szCs w:val="24"/>
        </w:rPr>
        <w:t>č.1:</w:t>
      </w:r>
      <w:proofErr w:type="gramEnd"/>
    </w:p>
    <w:p w:rsidR="0085798F" w:rsidRPr="004F7F05" w:rsidRDefault="0085798F" w:rsidP="0085798F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astupitelstvo obce Pomezí schvaluje:                                                                         Ověřovatelé 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zápis</w:t>
      </w:r>
      <w:r>
        <w:rPr>
          <w:rFonts w:ascii="Arial" w:eastAsia="MyriadPro-SemiboldIt" w:hAnsi="Arial" w:cs="Arial"/>
          <w:bCs/>
          <w:iCs/>
          <w:sz w:val="24"/>
          <w:szCs w:val="24"/>
        </w:rPr>
        <w:t>u:</w:t>
      </w:r>
      <w:r w:rsidR="00992D3D">
        <w:rPr>
          <w:rFonts w:ascii="Arial" w:eastAsia="MyriadPro-SemiboldIt" w:hAnsi="Arial" w:cs="Arial"/>
          <w:bCs/>
          <w:iCs/>
          <w:sz w:val="24"/>
          <w:szCs w:val="24"/>
        </w:rPr>
        <w:t xml:space="preserve">  Mgr. Jana Venclová, Marta </w:t>
      </w:r>
      <w:proofErr w:type="spellStart"/>
      <w:r w:rsidR="00992D3D">
        <w:rPr>
          <w:rFonts w:ascii="Arial" w:eastAsia="MyriadPro-SemiboldIt" w:hAnsi="Arial" w:cs="Arial"/>
          <w:bCs/>
          <w:iCs/>
          <w:sz w:val="24"/>
          <w:szCs w:val="24"/>
        </w:rPr>
        <w:t>Zerzánková</w:t>
      </w:r>
      <w:proofErr w:type="spellEnd"/>
    </w:p>
    <w:p w:rsidR="001A113D" w:rsidRDefault="0085798F" w:rsidP="001A113D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</w:t>
      </w:r>
      <w:r>
        <w:rPr>
          <w:rFonts w:ascii="Arial" w:eastAsia="MyriadPro-SemiboldIt" w:hAnsi="Arial" w:cs="Arial"/>
          <w:bCs/>
          <w:iCs/>
          <w:sz w:val="24"/>
          <w:szCs w:val="24"/>
        </w:rPr>
        <w:t>hová komise:    Robin Bačovský, Zdeněk Coufal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</w:p>
    <w:p w:rsidR="0085798F" w:rsidRPr="004F7F05" w:rsidRDefault="0085798F" w:rsidP="001A113D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Zapisovatelem je 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Chemišincová</w:t>
      </w:r>
      <w:proofErr w:type="spellEnd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.</w:t>
      </w:r>
    </w:p>
    <w:p w:rsidR="000909B7" w:rsidRPr="00DF6B14" w:rsidRDefault="000909B7" w:rsidP="000909B7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</w:t>
      </w:r>
      <w:proofErr w:type="gramStart"/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č.2:</w:t>
      </w:r>
      <w:proofErr w:type="gramEnd"/>
    </w:p>
    <w:p w:rsidR="00C2633A" w:rsidRPr="001A113D" w:rsidRDefault="000909B7" w:rsidP="001A113D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pozvánky</w:t>
      </w:r>
    </w:p>
    <w:p w:rsidR="00651222" w:rsidRDefault="001A113D" w:rsidP="0065122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C2633A" w:rsidRPr="00651222" w:rsidRDefault="001A113D" w:rsidP="0065122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</w:t>
      </w:r>
      <w:r w:rsidR="00651222">
        <w:rPr>
          <w:rFonts w:ascii="Arial" w:eastAsia="MyriadPro-SemiboldIt" w:hAnsi="Arial" w:cs="Arial"/>
          <w:iCs/>
          <w:sz w:val="24"/>
          <w:szCs w:val="24"/>
        </w:rPr>
        <w:t>e</w:t>
      </w:r>
    </w:p>
    <w:p w:rsidR="00651222" w:rsidRDefault="00651222" w:rsidP="0065122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C2633A" w:rsidRPr="00F42089" w:rsidRDefault="00651222" w:rsidP="00F4208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Smlouvu o bezúplatném převodu vlastnického práva k majetku č. 17/24/HSYM-BP uzavřenou mezi ČR- Úřadem pro zastupování státu ve věcech majetkových </w:t>
      </w:r>
      <w:r w:rsidR="00F42089">
        <w:rPr>
          <w:rFonts w:ascii="Arial" w:eastAsia="MyriadPro-SemiboldIt" w:hAnsi="Arial" w:cs="Arial"/>
          <w:iCs/>
          <w:sz w:val="24"/>
          <w:szCs w:val="24"/>
        </w:rPr>
        <w:t xml:space="preserve">a obcí Pomezí na </w:t>
      </w:r>
      <w:proofErr w:type="spellStart"/>
      <w:proofErr w:type="gramStart"/>
      <w:r w:rsidR="00F42089">
        <w:rPr>
          <w:rFonts w:ascii="Arial" w:eastAsia="MyriadPro-SemiboldIt" w:hAnsi="Arial" w:cs="Arial"/>
          <w:iCs/>
          <w:sz w:val="24"/>
          <w:szCs w:val="24"/>
        </w:rPr>
        <w:t>p.p.</w:t>
      </w:r>
      <w:proofErr w:type="gramEnd"/>
      <w:r w:rsidR="00F42089">
        <w:rPr>
          <w:rFonts w:ascii="Arial" w:eastAsia="MyriadPro-SemiboldIt" w:hAnsi="Arial" w:cs="Arial"/>
          <w:iCs/>
          <w:sz w:val="24"/>
          <w:szCs w:val="24"/>
        </w:rPr>
        <w:t>č</w:t>
      </w:r>
      <w:proofErr w:type="spellEnd"/>
      <w:r w:rsidR="00F42089">
        <w:rPr>
          <w:rFonts w:ascii="Arial" w:eastAsia="MyriadPro-SemiboldIt" w:hAnsi="Arial" w:cs="Arial"/>
          <w:iCs/>
          <w:sz w:val="24"/>
          <w:szCs w:val="24"/>
        </w:rPr>
        <w:t>. 1005/14</w:t>
      </w:r>
    </w:p>
    <w:p w:rsidR="00F42089" w:rsidRDefault="00F42089" w:rsidP="00F42089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č.5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F42089" w:rsidRPr="00C12AF4" w:rsidRDefault="00515455" w:rsidP="00F4208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neschvaluje </w:t>
      </w:r>
      <w:r w:rsidR="00F42089">
        <w:rPr>
          <w:rFonts w:ascii="Arial" w:eastAsia="MyriadPro-SemiboldIt" w:hAnsi="Arial" w:cs="Arial"/>
          <w:iCs/>
          <w:sz w:val="24"/>
          <w:szCs w:val="24"/>
        </w:rPr>
        <w:t xml:space="preserve">prodej části </w:t>
      </w:r>
      <w:proofErr w:type="gramStart"/>
      <w:r w:rsidR="00F42089">
        <w:rPr>
          <w:rFonts w:ascii="Arial" w:eastAsia="MyriadPro-SemiboldIt" w:hAnsi="Arial" w:cs="Arial"/>
          <w:iCs/>
          <w:sz w:val="24"/>
          <w:szCs w:val="24"/>
        </w:rPr>
        <w:t>p.p.</w:t>
      </w:r>
      <w:proofErr w:type="gramEnd"/>
      <w:r w:rsidR="00F42089">
        <w:rPr>
          <w:rFonts w:ascii="Arial" w:eastAsia="MyriadPro-SemiboldIt" w:hAnsi="Arial" w:cs="Arial"/>
          <w:iCs/>
          <w:sz w:val="24"/>
          <w:szCs w:val="24"/>
        </w:rPr>
        <w:t>č.145/6 o výměře cca 270 m2.</w:t>
      </w:r>
    </w:p>
    <w:p w:rsidR="004B33C6" w:rsidRDefault="004B33C6" w:rsidP="004B33C6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4B33C6" w:rsidRPr="00B8263B" w:rsidRDefault="004B33C6" w:rsidP="004B33C6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prodloužení nájmu v Hospůdce pod sokolovn</w:t>
      </w:r>
      <w:r w:rsidR="00992D3D">
        <w:rPr>
          <w:rFonts w:ascii="Arial" w:eastAsia="MyriadPro-SemiboldIt" w:hAnsi="Arial" w:cs="Arial"/>
          <w:iCs/>
          <w:sz w:val="24"/>
          <w:szCs w:val="24"/>
        </w:rPr>
        <w:t xml:space="preserve">ou </w:t>
      </w:r>
      <w:proofErr w:type="spellStart"/>
      <w:r w:rsidR="00992D3D">
        <w:rPr>
          <w:rFonts w:ascii="Arial" w:eastAsia="MyriadPro-SemiboldIt" w:hAnsi="Arial" w:cs="Arial"/>
          <w:iCs/>
          <w:sz w:val="24"/>
          <w:szCs w:val="24"/>
        </w:rPr>
        <w:t>čp</w:t>
      </w:r>
      <w:proofErr w:type="spellEnd"/>
      <w:r w:rsidR="00992D3D">
        <w:rPr>
          <w:rFonts w:ascii="Arial" w:eastAsia="MyriadPro-SemiboldIt" w:hAnsi="Arial" w:cs="Arial"/>
          <w:iCs/>
          <w:sz w:val="24"/>
          <w:szCs w:val="24"/>
        </w:rPr>
        <w:t>. 292 a to</w:t>
      </w:r>
      <w:r w:rsidR="00802B47">
        <w:rPr>
          <w:rFonts w:ascii="Arial" w:eastAsia="MyriadPro-SemiboldIt" w:hAnsi="Arial" w:cs="Arial"/>
          <w:iCs/>
          <w:sz w:val="24"/>
          <w:szCs w:val="24"/>
        </w:rPr>
        <w:t xml:space="preserve"> od </w:t>
      </w:r>
      <w:proofErr w:type="gramStart"/>
      <w:r w:rsidR="00802B47">
        <w:rPr>
          <w:rFonts w:ascii="Arial" w:eastAsia="MyriadPro-SemiboldIt" w:hAnsi="Arial" w:cs="Arial"/>
          <w:iCs/>
          <w:sz w:val="24"/>
          <w:szCs w:val="24"/>
        </w:rPr>
        <w:t>1.4.2024</w:t>
      </w:r>
      <w:proofErr w:type="gramEnd"/>
      <w:r w:rsidR="00992D3D">
        <w:rPr>
          <w:rFonts w:ascii="Arial" w:eastAsia="MyriadPro-SemiboldIt" w:hAnsi="Arial" w:cs="Arial"/>
          <w:iCs/>
          <w:sz w:val="24"/>
          <w:szCs w:val="24"/>
        </w:rPr>
        <w:t xml:space="preserve"> na dobu neurčitou</w:t>
      </w:r>
      <w:r w:rsidR="00802B47">
        <w:rPr>
          <w:rFonts w:ascii="Arial" w:eastAsia="MyriadPro-SemiboldIt" w:hAnsi="Arial" w:cs="Arial"/>
          <w:iCs/>
          <w:sz w:val="24"/>
          <w:szCs w:val="24"/>
        </w:rPr>
        <w:t xml:space="preserve"> s výpovědní </w:t>
      </w:r>
      <w:r w:rsidR="00A82DF9">
        <w:rPr>
          <w:rFonts w:ascii="Arial" w:eastAsia="MyriadPro-SemiboldIt" w:hAnsi="Arial" w:cs="Arial"/>
          <w:iCs/>
          <w:sz w:val="24"/>
          <w:szCs w:val="24"/>
        </w:rPr>
        <w:t>lhůtou 3 měsíce.</w:t>
      </w:r>
    </w:p>
    <w:p w:rsidR="00612836" w:rsidRDefault="00612836" w:rsidP="00612836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č.7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612836" w:rsidRPr="00AE265E" w:rsidRDefault="00612836" w:rsidP="00612836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uzavření </w:t>
      </w:r>
      <w:r>
        <w:rPr>
          <w:rFonts w:ascii="Arial" w:hAnsi="Arial" w:cs="Arial"/>
          <w:sz w:val="24"/>
          <w:szCs w:val="24"/>
        </w:rPr>
        <w:t>Smlouvy</w:t>
      </w:r>
      <w:r w:rsidRPr="00AE265E">
        <w:rPr>
          <w:rFonts w:ascii="Arial" w:hAnsi="Arial" w:cs="Arial"/>
          <w:sz w:val="24"/>
          <w:szCs w:val="24"/>
        </w:rPr>
        <w:t xml:space="preserve"> o poskytnutí programové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E265E">
        <w:rPr>
          <w:rFonts w:ascii="Arial" w:hAnsi="Arial" w:cs="Arial"/>
          <w:sz w:val="24"/>
          <w:szCs w:val="24"/>
        </w:rPr>
        <w:t>účelové dotace na požární techniku a věcné prostředky požární ochrany jednotky SDH obce z rozpočtu Pardubického kraje na rok 2024</w:t>
      </w:r>
      <w:r>
        <w:rPr>
          <w:rFonts w:ascii="Arial" w:hAnsi="Arial" w:cs="Arial"/>
          <w:sz w:val="24"/>
          <w:szCs w:val="24"/>
        </w:rPr>
        <w:t xml:space="preserve"> mezi Pardubickým krajem a obcí Pomezí.</w:t>
      </w:r>
    </w:p>
    <w:p w:rsidR="00D80086" w:rsidRDefault="00D80086" w:rsidP="00D80086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č.8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D80086" w:rsidRPr="002422D9" w:rsidRDefault="00D80086" w:rsidP="00D80086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uzavření Smlouvy o bezúplatném převodu uzavřenou mezi Krajem Smetany a Martinů a obcí Pomezí na 1 ks mobilní knihovny.</w:t>
      </w:r>
    </w:p>
    <w:p w:rsidR="00AE3700" w:rsidRDefault="00AE3700" w:rsidP="00AE3700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  <w:proofErr w:type="gramEnd"/>
    </w:p>
    <w:p w:rsidR="00AE3700" w:rsidRPr="002422D9" w:rsidRDefault="008D14F4" w:rsidP="00AE3700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</w:t>
      </w:r>
      <w:r w:rsidR="00AE3700">
        <w:rPr>
          <w:rFonts w:ascii="Arial" w:eastAsia="MyriadPro-SemiboldIt" w:hAnsi="Arial" w:cs="Arial"/>
          <w:iCs/>
          <w:sz w:val="24"/>
          <w:szCs w:val="24"/>
        </w:rPr>
        <w:t xml:space="preserve"> obce schvalují termín konání Oslav obce</w:t>
      </w:r>
      <w:r w:rsidR="00A50925">
        <w:rPr>
          <w:rFonts w:ascii="Arial" w:eastAsia="MyriadPro-SemiboldIt" w:hAnsi="Arial" w:cs="Arial"/>
          <w:iCs/>
          <w:sz w:val="24"/>
          <w:szCs w:val="24"/>
        </w:rPr>
        <w:t xml:space="preserve"> Pomezí</w:t>
      </w:r>
      <w:r w:rsidR="00685BB7">
        <w:rPr>
          <w:rFonts w:ascii="Arial" w:eastAsia="MyriadPro-SemiboldIt" w:hAnsi="Arial" w:cs="Arial"/>
          <w:iCs/>
          <w:sz w:val="24"/>
          <w:szCs w:val="24"/>
        </w:rPr>
        <w:t xml:space="preserve"> v roce 2025 na den 21.06</w:t>
      </w:r>
      <w:r w:rsidR="00FE0C02">
        <w:rPr>
          <w:rFonts w:ascii="Arial" w:eastAsia="MyriadPro-SemiboldIt" w:hAnsi="Arial" w:cs="Arial"/>
          <w:iCs/>
          <w:sz w:val="24"/>
          <w:szCs w:val="24"/>
        </w:rPr>
        <w:t>.2025</w:t>
      </w:r>
    </w:p>
    <w:p w:rsidR="00BD0E9A" w:rsidRDefault="00BD0E9A" w:rsidP="00BD0E9A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č.10</w:t>
      </w:r>
      <w:proofErr w:type="gramEnd"/>
      <w:r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BD0E9A" w:rsidRDefault="00BD0E9A" w:rsidP="00BD0E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a)  Zastupitelstvo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obce Pomezí rozhoduje o výběru dodavatele výběrového řízení k veřejné zakázce „Vodovod a kanalizace pro 2 parcely v Pomezí“ takto: vybraným dodavatelem je INSTAV Hlinsko a.s.,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Tyršova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833, 539 01 Hlinsko, IČO: 25284959 a pořadí dalších účastníků výběrového řízení je dle předložené zprávy o hodnocení nabídek.</w:t>
      </w:r>
    </w:p>
    <w:p w:rsidR="00BD0E9A" w:rsidRDefault="00BD0E9A" w:rsidP="00BD0E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b)  Zastupitelstvo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obce Pomezí schvaluje uzavření smlouvy o dílo na realizaci veřejné zakázky „Kanalizace pro 2 parcely v Pomezí“ s vybraným dodavatelem INSTAV Hlinsko a.s.,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Tyršova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833, 539 01 Hlinsko, IČO: 25284959.</w:t>
      </w:r>
    </w:p>
    <w:p w:rsidR="00BD0E9A" w:rsidRDefault="00BD0E9A" w:rsidP="00BD0E9A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c)  Zastupitelstvo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obce Pomezí schvaluje spolufinancování ve výši 50 % na akci: </w:t>
      </w:r>
      <w:r w:rsidR="002D6545">
        <w:rPr>
          <w:rFonts w:ascii="Arial" w:eastAsia="Times New Roman" w:hAnsi="Arial" w:cs="Arial"/>
          <w:sz w:val="24"/>
          <w:szCs w:val="24"/>
          <w:lang w:eastAsia="cs-CZ"/>
        </w:rPr>
        <w:t>„Vodovod pro 2 parcely v Pomezí“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v souladu se Zásadami financování akcí z plánu obnovy a rozvoje Svazku obcí Vodovody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Poličsko</w:t>
      </w:r>
      <w:proofErr w:type="spellEnd"/>
    </w:p>
    <w:p w:rsidR="00515455" w:rsidRDefault="00515455" w:rsidP="00515455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</w:t>
      </w:r>
      <w:proofErr w:type="gramStart"/>
      <w:r>
        <w:rPr>
          <w:rFonts w:ascii="Arial" w:eastAsia="MyriadPro-SemiboldIt" w:hAnsi="Arial" w:cs="Arial"/>
          <w:b/>
          <w:i/>
          <w:iCs/>
          <w:sz w:val="24"/>
          <w:szCs w:val="24"/>
        </w:rPr>
        <w:t>č.11</w:t>
      </w:r>
      <w:proofErr w:type="gramEnd"/>
      <w:r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:rsidR="00515455" w:rsidRDefault="00515455" w:rsidP="0051545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instalaci zástěny u autobusové čekárny na zastávce „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Pomezský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rybník“.</w:t>
      </w:r>
    </w:p>
    <w:p w:rsidR="00515455" w:rsidRDefault="00515455" w:rsidP="00F42089"/>
    <w:p w:rsidR="00515455" w:rsidRDefault="00515455" w:rsidP="00F42089"/>
    <w:p w:rsidR="00992D3D" w:rsidRDefault="00992D3D" w:rsidP="00F420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</w:t>
      </w:r>
      <w:proofErr w:type="gramStart"/>
      <w:r>
        <w:rPr>
          <w:rFonts w:ascii="Arial" w:hAnsi="Arial" w:cs="Arial"/>
          <w:sz w:val="24"/>
          <w:szCs w:val="24"/>
        </w:rPr>
        <w:t>obce                                   Mgr.</w:t>
      </w:r>
      <w:proofErr w:type="gramEnd"/>
      <w:r>
        <w:rPr>
          <w:rFonts w:ascii="Arial" w:hAnsi="Arial" w:cs="Arial"/>
          <w:sz w:val="24"/>
          <w:szCs w:val="24"/>
        </w:rPr>
        <w:t xml:space="preserve"> Tomáš </w:t>
      </w:r>
      <w:proofErr w:type="spellStart"/>
      <w:r>
        <w:rPr>
          <w:rFonts w:ascii="Arial" w:hAnsi="Arial" w:cs="Arial"/>
          <w:sz w:val="24"/>
          <w:szCs w:val="24"/>
        </w:rPr>
        <w:t>Lopour</w:t>
      </w:r>
      <w:proofErr w:type="spellEnd"/>
    </w:p>
    <w:p w:rsidR="00992D3D" w:rsidRDefault="00992D3D" w:rsidP="00F42089">
      <w:pPr>
        <w:rPr>
          <w:rFonts w:ascii="Arial" w:hAnsi="Arial" w:cs="Arial"/>
          <w:sz w:val="24"/>
          <w:szCs w:val="24"/>
        </w:rPr>
      </w:pPr>
    </w:p>
    <w:p w:rsidR="00992D3D" w:rsidRDefault="00992D3D" w:rsidP="00F420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ověřovatelé </w:t>
      </w:r>
      <w:proofErr w:type="gramStart"/>
      <w:r>
        <w:rPr>
          <w:rFonts w:ascii="Arial" w:hAnsi="Arial" w:cs="Arial"/>
          <w:sz w:val="24"/>
          <w:szCs w:val="24"/>
        </w:rPr>
        <w:t>zápisu                           Mgr.</w:t>
      </w:r>
      <w:proofErr w:type="gramEnd"/>
      <w:r>
        <w:rPr>
          <w:rFonts w:ascii="Arial" w:hAnsi="Arial" w:cs="Arial"/>
          <w:sz w:val="24"/>
          <w:szCs w:val="24"/>
        </w:rPr>
        <w:t xml:space="preserve"> Jana Venclová</w:t>
      </w:r>
    </w:p>
    <w:p w:rsidR="00992D3D" w:rsidRDefault="00992D3D" w:rsidP="00F42089">
      <w:pPr>
        <w:rPr>
          <w:rFonts w:ascii="Arial" w:hAnsi="Arial" w:cs="Arial"/>
          <w:sz w:val="24"/>
          <w:szCs w:val="24"/>
        </w:rPr>
      </w:pPr>
    </w:p>
    <w:p w:rsidR="00992D3D" w:rsidRDefault="00992D3D" w:rsidP="00F420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Marta </w:t>
      </w:r>
      <w:proofErr w:type="spellStart"/>
      <w:r>
        <w:rPr>
          <w:rFonts w:ascii="Arial" w:hAnsi="Arial" w:cs="Arial"/>
          <w:sz w:val="24"/>
          <w:szCs w:val="24"/>
        </w:rPr>
        <w:t>Zerzánková</w:t>
      </w:r>
      <w:proofErr w:type="spellEnd"/>
    </w:p>
    <w:p w:rsidR="00992D3D" w:rsidRDefault="00992D3D" w:rsidP="00F42089">
      <w:pPr>
        <w:rPr>
          <w:rFonts w:ascii="Arial" w:hAnsi="Arial" w:cs="Arial"/>
          <w:sz w:val="24"/>
          <w:szCs w:val="24"/>
        </w:rPr>
      </w:pPr>
    </w:p>
    <w:p w:rsidR="00992D3D" w:rsidRPr="00992D3D" w:rsidRDefault="00992D3D" w:rsidP="00F4208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Zapisovatelka                                  Věra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Chemišincová</w:t>
      </w:r>
      <w:proofErr w:type="spellEnd"/>
    </w:p>
    <w:sectPr w:rsidR="00992D3D" w:rsidRPr="00992D3D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16DB0"/>
    <w:rsid w:val="000909B7"/>
    <w:rsid w:val="001A113D"/>
    <w:rsid w:val="00210DE3"/>
    <w:rsid w:val="002D2DC1"/>
    <w:rsid w:val="002D6545"/>
    <w:rsid w:val="002F6E61"/>
    <w:rsid w:val="0043277F"/>
    <w:rsid w:val="00484132"/>
    <w:rsid w:val="004B33C6"/>
    <w:rsid w:val="00515455"/>
    <w:rsid w:val="00612836"/>
    <w:rsid w:val="00651222"/>
    <w:rsid w:val="00685BB7"/>
    <w:rsid w:val="007D6933"/>
    <w:rsid w:val="00802B47"/>
    <w:rsid w:val="0085798F"/>
    <w:rsid w:val="008A34A7"/>
    <w:rsid w:val="008D14F4"/>
    <w:rsid w:val="0090260D"/>
    <w:rsid w:val="00992D3D"/>
    <w:rsid w:val="009F1C3F"/>
    <w:rsid w:val="00A16673"/>
    <w:rsid w:val="00A50925"/>
    <w:rsid w:val="00A82DF9"/>
    <w:rsid w:val="00AE3700"/>
    <w:rsid w:val="00AE6F24"/>
    <w:rsid w:val="00BD0E9A"/>
    <w:rsid w:val="00C0732F"/>
    <w:rsid w:val="00C12BF4"/>
    <w:rsid w:val="00C2633A"/>
    <w:rsid w:val="00CC082A"/>
    <w:rsid w:val="00CC4E3F"/>
    <w:rsid w:val="00CF404B"/>
    <w:rsid w:val="00D419EB"/>
    <w:rsid w:val="00D80086"/>
    <w:rsid w:val="00DD29EC"/>
    <w:rsid w:val="00E81A83"/>
    <w:rsid w:val="00EC0B40"/>
    <w:rsid w:val="00ED0F48"/>
    <w:rsid w:val="00EF62E0"/>
    <w:rsid w:val="00F06A77"/>
    <w:rsid w:val="00F16DB0"/>
    <w:rsid w:val="00F41D9D"/>
    <w:rsid w:val="00F42089"/>
    <w:rsid w:val="00FE0C02"/>
    <w:rsid w:val="00FE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25</cp:revision>
  <dcterms:created xsi:type="dcterms:W3CDTF">2024-03-11T09:49:00Z</dcterms:created>
  <dcterms:modified xsi:type="dcterms:W3CDTF">2024-04-03T11:24:00Z</dcterms:modified>
</cp:coreProperties>
</file>